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56B27AF" w14:textId="77777777" w:rsidR="00101AFC" w:rsidRPr="00ED6EAB" w:rsidRDefault="001D3689" w:rsidP="0072696F">
      <w:pPr>
        <w:pStyle w:val="berschrift1"/>
        <w:numPr>
          <w:ilvl w:val="0"/>
          <w:numId w:val="0"/>
        </w:numPr>
        <w:ind w:left="432" w:hanging="432"/>
        <w:rPr>
          <w:color w:val="000000" w:themeColor="text1"/>
        </w:rPr>
      </w:pPr>
      <w:r w:rsidRPr="00ED6EAB">
        <w:rPr>
          <w:color w:val="000000" w:themeColor="text1"/>
        </w:rPr>
        <w:t xml:space="preserve">Material: </w:t>
      </w:r>
      <w:r w:rsidR="00AE6C07" w:rsidRPr="00ED6EAB">
        <w:rPr>
          <w:color w:val="000000" w:themeColor="text1"/>
        </w:rPr>
        <w:t>1.3.</w:t>
      </w:r>
      <w:r w:rsidR="00062BAD" w:rsidRPr="00ED6EAB">
        <w:rPr>
          <w:color w:val="000000" w:themeColor="text1"/>
        </w:rPr>
        <w:t xml:space="preserve"> </w:t>
      </w:r>
      <w:r w:rsidR="00AE6C07" w:rsidRPr="00ED6EAB">
        <w:rPr>
          <w:color w:val="000000" w:themeColor="text1"/>
        </w:rPr>
        <w:t>Herausfordernde Aufgaben und Fragen</w:t>
      </w:r>
    </w:p>
    <w:p w14:paraId="0ADE51E6" w14:textId="77777777" w:rsidR="00101AFC" w:rsidRPr="00ED6EAB" w:rsidRDefault="00101AFC" w:rsidP="00101AFC">
      <w:pPr>
        <w:rPr>
          <w:i/>
          <w:color w:val="000000" w:themeColor="text1"/>
        </w:rPr>
      </w:pPr>
      <w:r w:rsidRPr="00ED6EAB">
        <w:rPr>
          <w:i/>
          <w:color w:val="000000" w:themeColor="text1"/>
        </w:rPr>
        <w:t>Unterrichtsseque</w:t>
      </w:r>
      <w:r w:rsidR="00AE6C07" w:rsidRPr="00ED6EAB">
        <w:rPr>
          <w:i/>
          <w:color w:val="000000" w:themeColor="text1"/>
        </w:rPr>
        <w:t>nz: Eine Podiumsdiskussion zum Thema Windkraft</w:t>
      </w:r>
    </w:p>
    <w:p w14:paraId="0DF8988F" w14:textId="77777777" w:rsidR="00101AFC" w:rsidRPr="00ED6EAB" w:rsidRDefault="00101AFC" w:rsidP="00101AFC">
      <w:pPr>
        <w:rPr>
          <w:color w:val="000000" w:themeColor="text1"/>
        </w:rPr>
      </w:pPr>
    </w:p>
    <w:p w14:paraId="15015BAD" w14:textId="77777777" w:rsidR="00AE6C07" w:rsidRPr="00ED6EAB" w:rsidRDefault="00AE6C07" w:rsidP="00AE6C07">
      <w:pPr>
        <w:rPr>
          <w:b/>
          <w:color w:val="000000" w:themeColor="text1"/>
        </w:rPr>
      </w:pPr>
      <w:r w:rsidRPr="00ED6EAB">
        <w:rPr>
          <w:b/>
          <w:color w:val="000000" w:themeColor="text1"/>
        </w:rPr>
        <w:t>Einstieg</w:t>
      </w:r>
    </w:p>
    <w:p w14:paraId="7026B863" w14:textId="77777777" w:rsidR="00AE6C07" w:rsidRPr="00ED6EAB" w:rsidRDefault="00AE6C07" w:rsidP="00AE6C07">
      <w:pPr>
        <w:rPr>
          <w:color w:val="000000" w:themeColor="text1"/>
        </w:rPr>
      </w:pPr>
      <w:r w:rsidRPr="00ED6EAB">
        <w:rPr>
          <w:color w:val="000000" w:themeColor="text1"/>
        </w:rPr>
        <w:t>Die Lehrkraft zeigt unkommentiert zwei Bilder nacheinander.</w:t>
      </w:r>
    </w:p>
    <w:p w14:paraId="187CA52E" w14:textId="360A65F5" w:rsidR="00AE6C07" w:rsidRPr="00ED6EAB" w:rsidRDefault="00F8298E" w:rsidP="00AE6C07">
      <w:pPr>
        <w:jc w:val="center"/>
        <w:rPr>
          <w:i/>
          <w:color w:val="000000" w:themeColor="text1"/>
        </w:rPr>
      </w:pPr>
      <w:r w:rsidRPr="00F8298E">
        <w:rPr>
          <w:i/>
          <w:noProof/>
          <w:color w:val="000000" w:themeColor="text1"/>
          <w:lang w:eastAsia="de-DE"/>
        </w:rPr>
        <w:drawing>
          <wp:inline distT="0" distB="0" distL="0" distR="0" wp14:anchorId="47F635A1" wp14:editId="461D4B4A">
            <wp:extent cx="3024000" cy="2275200"/>
            <wp:effectExtent l="0" t="0" r="508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3024000" cy="2275200"/>
                    </a:xfrm>
                    <a:prstGeom prst="rect">
                      <a:avLst/>
                    </a:prstGeom>
                  </pic:spPr>
                </pic:pic>
              </a:graphicData>
            </a:graphic>
          </wp:inline>
        </w:drawing>
      </w:r>
    </w:p>
    <w:p w14:paraId="00D988E4" w14:textId="1D44E6F2" w:rsidR="00AE6C07" w:rsidRDefault="00AE6C07" w:rsidP="00AE6C07">
      <w:pPr>
        <w:jc w:val="center"/>
        <w:rPr>
          <w:i/>
          <w:color w:val="000000" w:themeColor="text1"/>
          <w:sz w:val="10"/>
        </w:rPr>
      </w:pPr>
      <w:r w:rsidRPr="00ED6EAB">
        <w:rPr>
          <w:i/>
          <w:color w:val="000000" w:themeColor="text1"/>
        </w:rPr>
        <w:t xml:space="preserve">Bild 1 </w:t>
      </w:r>
      <w:r w:rsidR="00194214">
        <w:rPr>
          <w:i/>
          <w:color w:val="000000" w:themeColor="text1"/>
          <w:sz w:val="10"/>
        </w:rPr>
        <w:t>(e</w:t>
      </w:r>
      <w:r w:rsidR="001D44BB">
        <w:rPr>
          <w:i/>
          <w:color w:val="000000" w:themeColor="text1"/>
          <w:sz w:val="10"/>
        </w:rPr>
        <w:t>igene Aufnahme</w:t>
      </w:r>
      <w:r w:rsidR="003F6FEB">
        <w:rPr>
          <w:i/>
          <w:color w:val="000000" w:themeColor="text1"/>
          <w:sz w:val="10"/>
        </w:rPr>
        <w:t xml:space="preserve"> Seifert</w:t>
      </w:r>
      <w:r w:rsidR="001D44BB">
        <w:rPr>
          <w:i/>
          <w:color w:val="000000" w:themeColor="text1"/>
          <w:sz w:val="10"/>
        </w:rPr>
        <w:t>, retuschiert</w:t>
      </w:r>
      <w:r w:rsidR="008C4070">
        <w:rPr>
          <w:i/>
          <w:color w:val="000000" w:themeColor="text1"/>
          <w:sz w:val="10"/>
        </w:rPr>
        <w:t>)</w:t>
      </w:r>
    </w:p>
    <w:p w14:paraId="775C975F" w14:textId="6FBC73FA" w:rsidR="003F6FEB" w:rsidRPr="00ED6EAB" w:rsidRDefault="003F6FEB" w:rsidP="00AE6C07">
      <w:pPr>
        <w:jc w:val="center"/>
        <w:rPr>
          <w:i/>
          <w:color w:val="000000" w:themeColor="text1"/>
          <w:sz w:val="10"/>
        </w:rPr>
      </w:pPr>
      <w:r>
        <w:rPr>
          <w:i/>
          <w:color w:val="000000" w:themeColor="text1"/>
          <w:sz w:val="10"/>
        </w:rPr>
        <w:t xml:space="preserve">Bildinhalt: Zu sehen ist ein naturbelassener Wald. </w:t>
      </w:r>
    </w:p>
    <w:p w14:paraId="346548A1" w14:textId="7FF4645A" w:rsidR="00AE6C07" w:rsidRPr="00ED6EAB" w:rsidRDefault="00F8298E" w:rsidP="00AE6C07">
      <w:pPr>
        <w:jc w:val="center"/>
        <w:rPr>
          <w:color w:val="000000" w:themeColor="text1"/>
        </w:rPr>
      </w:pPr>
      <w:r w:rsidRPr="00F8298E">
        <w:rPr>
          <w:noProof/>
          <w:color w:val="000000" w:themeColor="text1"/>
          <w:lang w:eastAsia="de-DE"/>
        </w:rPr>
        <w:drawing>
          <wp:inline distT="0" distB="0" distL="0" distR="0" wp14:anchorId="5DBAC0D3" wp14:editId="4D5535FA">
            <wp:extent cx="3042000" cy="2275200"/>
            <wp:effectExtent l="0" t="0" r="635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3042000" cy="2275200"/>
                    </a:xfrm>
                    <a:prstGeom prst="rect">
                      <a:avLst/>
                    </a:prstGeom>
                  </pic:spPr>
                </pic:pic>
              </a:graphicData>
            </a:graphic>
          </wp:inline>
        </w:drawing>
      </w:r>
    </w:p>
    <w:p w14:paraId="2CA00C00" w14:textId="180C4085" w:rsidR="00AE6C07" w:rsidRDefault="00AE6C07" w:rsidP="00AE6C07">
      <w:pPr>
        <w:jc w:val="center"/>
        <w:rPr>
          <w:i/>
          <w:color w:val="000000" w:themeColor="text1"/>
          <w:sz w:val="10"/>
        </w:rPr>
      </w:pPr>
      <w:r w:rsidRPr="00ED6EAB">
        <w:rPr>
          <w:i/>
          <w:color w:val="000000" w:themeColor="text1"/>
        </w:rPr>
        <w:t xml:space="preserve">Bild 2 </w:t>
      </w:r>
      <w:r w:rsidR="008C4070" w:rsidRPr="00ED6EAB">
        <w:rPr>
          <w:i/>
          <w:color w:val="000000" w:themeColor="text1"/>
          <w:sz w:val="10"/>
        </w:rPr>
        <w:t>(</w:t>
      </w:r>
      <w:r w:rsidR="001D44BB">
        <w:rPr>
          <w:i/>
          <w:color w:val="000000" w:themeColor="text1"/>
          <w:sz w:val="10"/>
        </w:rPr>
        <w:t>eigene Aufnahme</w:t>
      </w:r>
      <w:r w:rsidR="003F6FEB" w:rsidRPr="003F6FEB">
        <w:rPr>
          <w:i/>
          <w:color w:val="000000" w:themeColor="text1"/>
          <w:sz w:val="10"/>
        </w:rPr>
        <w:t xml:space="preserve"> </w:t>
      </w:r>
      <w:r w:rsidR="003F6FEB">
        <w:rPr>
          <w:i/>
          <w:color w:val="000000" w:themeColor="text1"/>
          <w:sz w:val="10"/>
        </w:rPr>
        <w:t>Seifert</w:t>
      </w:r>
      <w:r w:rsidR="008C4070">
        <w:rPr>
          <w:i/>
          <w:color w:val="000000" w:themeColor="text1"/>
          <w:sz w:val="10"/>
        </w:rPr>
        <w:t>)</w:t>
      </w:r>
    </w:p>
    <w:p w14:paraId="702727E6" w14:textId="4310052E" w:rsidR="003F6FEB" w:rsidRPr="00ED6EAB" w:rsidRDefault="003F6FEB" w:rsidP="003F6FEB">
      <w:pPr>
        <w:jc w:val="center"/>
        <w:rPr>
          <w:i/>
          <w:color w:val="000000" w:themeColor="text1"/>
          <w:sz w:val="10"/>
        </w:rPr>
      </w:pPr>
      <w:r>
        <w:rPr>
          <w:i/>
          <w:color w:val="000000" w:themeColor="text1"/>
          <w:sz w:val="10"/>
        </w:rPr>
        <w:t xml:space="preserve">Bildinhalt: Zu sehen ist ein naturbelassener Wald </w:t>
      </w:r>
      <w:r>
        <w:rPr>
          <w:i/>
          <w:color w:val="000000" w:themeColor="text1"/>
          <w:sz w:val="10"/>
        </w:rPr>
        <w:t>mit Windrädern am Horizont.</w:t>
      </w:r>
    </w:p>
    <w:p w14:paraId="2913D9DA" w14:textId="77777777" w:rsidR="003F6FEB" w:rsidRPr="00ED6EAB" w:rsidRDefault="003F6FEB" w:rsidP="00AE6C07">
      <w:pPr>
        <w:jc w:val="center"/>
        <w:rPr>
          <w:i/>
          <w:color w:val="000000" w:themeColor="text1"/>
          <w:sz w:val="10"/>
        </w:rPr>
      </w:pPr>
    </w:p>
    <w:p w14:paraId="12F9343B" w14:textId="77777777" w:rsidR="00AE6C07" w:rsidRPr="00ED6EAB" w:rsidRDefault="00AE6C07" w:rsidP="00AE6C07">
      <w:pPr>
        <w:rPr>
          <w:color w:val="000000" w:themeColor="text1"/>
          <w:sz w:val="10"/>
        </w:rPr>
      </w:pPr>
    </w:p>
    <w:p w14:paraId="7D557D8E" w14:textId="77E47AAC" w:rsidR="00AE6C07" w:rsidRPr="00ED6EAB" w:rsidRDefault="00AE6C07" w:rsidP="00AE6C07">
      <w:pPr>
        <w:rPr>
          <w:color w:val="000000" w:themeColor="text1"/>
        </w:rPr>
      </w:pPr>
      <w:r w:rsidRPr="00ED6EAB">
        <w:rPr>
          <w:color w:val="000000" w:themeColor="text1"/>
        </w:rPr>
        <w:t>Falls es zu keinen Wort</w:t>
      </w:r>
      <w:r w:rsidR="00ED6EAB">
        <w:rPr>
          <w:color w:val="000000" w:themeColor="text1"/>
        </w:rPr>
        <w:t>meldungen durch die Lernenden</w:t>
      </w:r>
      <w:r w:rsidRPr="00ED6EAB">
        <w:rPr>
          <w:color w:val="000000" w:themeColor="text1"/>
        </w:rPr>
        <w:t xml:space="preserve"> kommt, kann die Lehrkraft mit folgenden Impulsen bzw. Fragen unterstützen.</w:t>
      </w:r>
    </w:p>
    <w:p w14:paraId="53BEA908" w14:textId="77777777" w:rsidR="00AE6C07" w:rsidRPr="00ED6EAB" w:rsidRDefault="00AE6C07" w:rsidP="00AE6C07">
      <w:pPr>
        <w:pStyle w:val="Listenabsatz"/>
        <w:numPr>
          <w:ilvl w:val="0"/>
          <w:numId w:val="38"/>
        </w:numPr>
        <w:suppressLineNumbers w:val="0"/>
        <w:spacing w:after="0" w:line="240" w:lineRule="auto"/>
        <w:rPr>
          <w:i/>
          <w:color w:val="000000" w:themeColor="text1"/>
        </w:rPr>
      </w:pPr>
      <w:r w:rsidRPr="00ED6EAB">
        <w:rPr>
          <w:i/>
          <w:color w:val="000000" w:themeColor="text1"/>
        </w:rPr>
        <w:t>Was ist euch aufgefallen?</w:t>
      </w:r>
    </w:p>
    <w:p w14:paraId="5467847A" w14:textId="77777777" w:rsidR="00AE6C07" w:rsidRPr="00ED6EAB" w:rsidRDefault="00AE6C07" w:rsidP="00AE6C07">
      <w:pPr>
        <w:pStyle w:val="Listenabsatz"/>
        <w:numPr>
          <w:ilvl w:val="0"/>
          <w:numId w:val="38"/>
        </w:numPr>
        <w:suppressLineNumbers w:val="0"/>
        <w:spacing w:after="0" w:line="240" w:lineRule="auto"/>
        <w:rPr>
          <w:i/>
          <w:color w:val="000000" w:themeColor="text1"/>
        </w:rPr>
      </w:pPr>
      <w:r w:rsidRPr="00ED6EAB">
        <w:rPr>
          <w:i/>
          <w:color w:val="000000" w:themeColor="text1"/>
        </w:rPr>
        <w:lastRenderedPageBreak/>
        <w:t>Beschreibt die Unterschiede zwischen Bild 1 und Bild 2.</w:t>
      </w:r>
    </w:p>
    <w:p w14:paraId="22521DBB" w14:textId="77777777" w:rsidR="00AE6C07" w:rsidRPr="00ED6EAB" w:rsidRDefault="00AE6C07" w:rsidP="00AE6C07">
      <w:pPr>
        <w:rPr>
          <w:color w:val="000000" w:themeColor="text1"/>
        </w:rPr>
      </w:pPr>
      <w:r w:rsidRPr="00ED6EAB">
        <w:rPr>
          <w:color w:val="000000" w:themeColor="text1"/>
        </w:rPr>
        <w:t>Eine nonverbale Möglichkeit ist, dass die Lehrkraft noch einmal beide Bilder zeigt und mit der Hand auf die Jahreszahlen und die Veränderungen im Bildhintergrund deutet.</w:t>
      </w:r>
    </w:p>
    <w:p w14:paraId="434B4781" w14:textId="5181F2F7" w:rsidR="00AE6C07" w:rsidRPr="00ED6EAB" w:rsidRDefault="00AE6C07" w:rsidP="00AE6C07">
      <w:pPr>
        <w:rPr>
          <w:color w:val="000000" w:themeColor="text1"/>
        </w:rPr>
      </w:pPr>
      <w:r w:rsidRPr="00ED6EAB">
        <w:rPr>
          <w:color w:val="000000" w:themeColor="text1"/>
        </w:rPr>
        <w:t xml:space="preserve">Die </w:t>
      </w:r>
      <w:r w:rsidR="00ED6EAB">
        <w:rPr>
          <w:color w:val="000000" w:themeColor="text1"/>
        </w:rPr>
        <w:t>Lehrkraft weist die Schülerinnen und Schüler</w:t>
      </w:r>
      <w:r w:rsidRPr="00ED6EAB">
        <w:rPr>
          <w:color w:val="000000" w:themeColor="text1"/>
        </w:rPr>
        <w:t xml:space="preserve"> darauf hin, dass Windräder sowohl Vor- als auch Nachteile mit sich bringe</w:t>
      </w:r>
      <w:r w:rsidR="00ED6EAB">
        <w:rPr>
          <w:color w:val="000000" w:themeColor="text1"/>
        </w:rPr>
        <w:t xml:space="preserve">n. Sie fordert die Lernenden </w:t>
      </w:r>
      <w:r w:rsidRPr="00ED6EAB">
        <w:rPr>
          <w:color w:val="000000" w:themeColor="text1"/>
        </w:rPr>
        <w:t xml:space="preserve">dazu auf, sich spontan mit dem Anbringen eines Klebepunktes für oder gegen Windräder zu positionieren. Im Anschluss sollen sie sich zu den jeweiligen Vor- und Nachteilen von Windrädern Gedanken machen. Dabei werden die genannten Ideen an der Tafel gesammelt. </w:t>
      </w:r>
    </w:p>
    <w:p w14:paraId="3A02FF06" w14:textId="77777777" w:rsidR="00AE6C07" w:rsidRPr="00ED6EAB" w:rsidRDefault="00AE6C07" w:rsidP="00AE6C07">
      <w:pPr>
        <w:rPr>
          <w:color w:val="000000" w:themeColor="text1"/>
        </w:rPr>
      </w:pPr>
    </w:p>
    <w:p w14:paraId="1FFE56E2" w14:textId="77777777" w:rsidR="00AE6C07" w:rsidRPr="00ED6EAB" w:rsidRDefault="00AE6C07" w:rsidP="00AE6C07">
      <w:pPr>
        <w:rPr>
          <w:b/>
          <w:color w:val="000000" w:themeColor="text1"/>
        </w:rPr>
      </w:pPr>
      <w:r w:rsidRPr="00ED6EAB">
        <w:rPr>
          <w:b/>
          <w:color w:val="000000" w:themeColor="text1"/>
        </w:rPr>
        <w:t>Überleitung</w:t>
      </w:r>
    </w:p>
    <w:p w14:paraId="7B57DD70" w14:textId="0FD4122C" w:rsidR="00AE6C07" w:rsidRPr="00ED6EAB" w:rsidRDefault="00AE6C07" w:rsidP="00AE6C07">
      <w:pPr>
        <w:rPr>
          <w:color w:val="000000" w:themeColor="text1"/>
        </w:rPr>
      </w:pPr>
      <w:r w:rsidRPr="00ED6EAB">
        <w:rPr>
          <w:color w:val="000000" w:themeColor="text1"/>
        </w:rPr>
        <w:t>Die Lehrkraft erklärt den SchülerInnen die Überlegung der Gemeinde, ob sie der Errichtung von Windrädern zustimmen soll oder nicht. Dazu soll eine Podiumsdiskussion in der Gemeindehalle stat</w:t>
      </w:r>
      <w:r w:rsidR="00ED6EAB">
        <w:rPr>
          <w:color w:val="000000" w:themeColor="text1"/>
        </w:rPr>
        <w:t>tfinden, bei der die Bürgerinnen und Bürger</w:t>
      </w:r>
      <w:r w:rsidRPr="00ED6EAB">
        <w:rPr>
          <w:color w:val="000000" w:themeColor="text1"/>
        </w:rPr>
        <w:t xml:space="preserve"> über die Vor- und Nachteile von Windrädern diskutieren können. </w:t>
      </w:r>
    </w:p>
    <w:p w14:paraId="74D6FA82" w14:textId="77777777" w:rsidR="00AE6C07" w:rsidRPr="00ED6EAB" w:rsidRDefault="00AE6C07" w:rsidP="00AE6C07">
      <w:pPr>
        <w:rPr>
          <w:color w:val="000000" w:themeColor="text1"/>
        </w:rPr>
      </w:pPr>
    </w:p>
    <w:p w14:paraId="765551EC" w14:textId="77777777" w:rsidR="00AE6C07" w:rsidRPr="00ED6EAB" w:rsidRDefault="00AE6C07" w:rsidP="00AE6C07">
      <w:pPr>
        <w:rPr>
          <w:color w:val="000000" w:themeColor="text1"/>
        </w:rPr>
      </w:pPr>
      <w:r w:rsidRPr="00ED6EAB">
        <w:rPr>
          <w:b/>
          <w:color w:val="000000" w:themeColor="text1"/>
        </w:rPr>
        <w:t>Erarbeitung</w:t>
      </w:r>
      <w:r w:rsidRPr="00ED6EAB">
        <w:rPr>
          <w:color w:val="000000" w:themeColor="text1"/>
        </w:rPr>
        <w:t xml:space="preserve"> </w:t>
      </w:r>
    </w:p>
    <w:p w14:paraId="4234BEF3" w14:textId="341522E6" w:rsidR="00AE6C07" w:rsidRPr="00ED6EAB" w:rsidRDefault="00AE6C07" w:rsidP="00AE6C07">
      <w:pPr>
        <w:rPr>
          <w:color w:val="000000" w:themeColor="text1"/>
        </w:rPr>
      </w:pPr>
      <w:r w:rsidRPr="00ED6EAB">
        <w:rPr>
          <w:color w:val="000000" w:themeColor="text1"/>
        </w:rPr>
        <w:t xml:space="preserve">Damit die Klasse die Möglichkeit bekommt, weitere Aspekte des Themas Windräder kennenzulernen, </w:t>
      </w:r>
      <w:r w:rsidR="0016371B">
        <w:rPr>
          <w:color w:val="000000" w:themeColor="text1"/>
        </w:rPr>
        <w:t>bekommt</w:t>
      </w:r>
      <w:r w:rsidRPr="00ED6EAB">
        <w:rPr>
          <w:color w:val="000000" w:themeColor="text1"/>
        </w:rPr>
        <w:t xml:space="preserve"> sie diesen Arbeitsauftrag:</w:t>
      </w:r>
    </w:p>
    <w:p w14:paraId="7C8E3F9F" w14:textId="77777777" w:rsidR="00AE6C07" w:rsidRPr="00ED6EAB" w:rsidRDefault="00AE6C07" w:rsidP="00AE6C07">
      <w:pPr>
        <w:rPr>
          <w:color w:val="000000" w:themeColor="text1"/>
        </w:rPr>
      </w:pPr>
    </w:p>
    <w:p w14:paraId="782BC4AC" w14:textId="77777777" w:rsidR="00AE6C07" w:rsidRPr="00ED6EAB" w:rsidRDefault="00AE6C07" w:rsidP="00AE6C07">
      <w:pPr>
        <w:jc w:val="center"/>
        <w:rPr>
          <w:color w:val="000000" w:themeColor="text1"/>
        </w:rPr>
      </w:pPr>
      <w:r w:rsidRPr="00ED6EAB">
        <w:rPr>
          <w:noProof/>
          <w:color w:val="000000" w:themeColor="text1"/>
          <w:lang w:eastAsia="de-DE"/>
        </w:rPr>
        <w:drawing>
          <wp:inline distT="0" distB="0" distL="0" distR="0" wp14:anchorId="6C655273" wp14:editId="013C63E1">
            <wp:extent cx="4305300" cy="3051715"/>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4322098" cy="3063622"/>
                    </a:xfrm>
                    <a:prstGeom prst="rect">
                      <a:avLst/>
                    </a:prstGeom>
                  </pic:spPr>
                </pic:pic>
              </a:graphicData>
            </a:graphic>
          </wp:inline>
        </w:drawing>
      </w:r>
    </w:p>
    <w:p w14:paraId="4224FBE3" w14:textId="77777777" w:rsidR="00AE6C07" w:rsidRPr="00ED6EAB" w:rsidRDefault="00AE6C07" w:rsidP="00AE6C07">
      <w:pPr>
        <w:rPr>
          <w:color w:val="000000" w:themeColor="text1"/>
        </w:rPr>
      </w:pPr>
    </w:p>
    <w:p w14:paraId="1FE0019E" w14:textId="77777777" w:rsidR="00AE6C07" w:rsidRPr="00ED6EAB" w:rsidRDefault="00AE6C07" w:rsidP="00AE6C07">
      <w:pPr>
        <w:jc w:val="center"/>
        <w:rPr>
          <w:color w:val="000000" w:themeColor="text1"/>
        </w:rPr>
      </w:pPr>
      <w:r w:rsidRPr="00ED6EAB">
        <w:rPr>
          <w:i/>
          <w:color w:val="000000" w:themeColor="text1"/>
        </w:rPr>
        <w:t xml:space="preserve">Arbeitsauftrag </w:t>
      </w:r>
      <w:r w:rsidRPr="00ED6EAB">
        <w:rPr>
          <w:i/>
          <w:color w:val="000000" w:themeColor="text1"/>
          <w:sz w:val="10"/>
        </w:rPr>
        <w:t>(HS)</w:t>
      </w:r>
    </w:p>
    <w:p w14:paraId="6FAACF2E" w14:textId="20E62CBC" w:rsidR="00AE6C07" w:rsidRPr="00ED6EAB" w:rsidRDefault="00D30983" w:rsidP="00AE6C07">
      <w:pPr>
        <w:jc w:val="center"/>
        <w:rPr>
          <w:color w:val="000000" w:themeColor="text1"/>
        </w:rPr>
      </w:pPr>
      <w:r w:rsidRPr="00D30983">
        <w:rPr>
          <w:noProof/>
          <w:color w:val="000000" w:themeColor="text1"/>
          <w:lang w:eastAsia="de-DE"/>
        </w:rPr>
        <w:lastRenderedPageBreak/>
        <w:drawing>
          <wp:inline distT="0" distB="0" distL="0" distR="0" wp14:anchorId="394EE391" wp14:editId="0C099F90">
            <wp:extent cx="5171053" cy="5106670"/>
            <wp:effectExtent l="0" t="0" r="0" b="0"/>
            <wp:docPr id="1899355502" name="Grafik 1" descr="Ein Bild, das Text, Screenshot, Schrift, Z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9355502" name="Grafik 1" descr="Ein Bild, das Text, Screenshot, Schrift, Zahl enthält.&#10;&#10;Automatisch generierte Beschreibung"/>
                    <pic:cNvPicPr/>
                  </pic:nvPicPr>
                  <pic:blipFill>
                    <a:blip r:embed="rId11"/>
                    <a:stretch>
                      <a:fillRect/>
                    </a:stretch>
                  </pic:blipFill>
                  <pic:spPr>
                    <a:xfrm>
                      <a:off x="0" y="0"/>
                      <a:ext cx="5187792" cy="5123200"/>
                    </a:xfrm>
                    <a:prstGeom prst="rect">
                      <a:avLst/>
                    </a:prstGeom>
                  </pic:spPr>
                </pic:pic>
              </a:graphicData>
            </a:graphic>
          </wp:inline>
        </w:drawing>
      </w:r>
    </w:p>
    <w:p w14:paraId="7293D431" w14:textId="77777777" w:rsidR="00614E30" w:rsidRPr="00ED6EAB" w:rsidRDefault="00AE6C07" w:rsidP="00614E30">
      <w:pPr>
        <w:jc w:val="center"/>
        <w:rPr>
          <w:color w:val="000000" w:themeColor="text1"/>
        </w:rPr>
      </w:pPr>
      <w:r w:rsidRPr="00ED6EAB">
        <w:rPr>
          <w:i/>
          <w:color w:val="000000" w:themeColor="text1"/>
        </w:rPr>
        <w:t>Arbeitsblatt</w:t>
      </w:r>
      <w:r w:rsidR="00614E30">
        <w:rPr>
          <w:i/>
          <w:color w:val="000000" w:themeColor="text1"/>
        </w:rPr>
        <w:t xml:space="preserve"> </w:t>
      </w:r>
      <w:r w:rsidR="00614E30" w:rsidRPr="00ED6EAB">
        <w:rPr>
          <w:i/>
          <w:color w:val="000000" w:themeColor="text1"/>
          <w:sz w:val="10"/>
        </w:rPr>
        <w:t>(HS)</w:t>
      </w:r>
    </w:p>
    <w:p w14:paraId="2BE94558" w14:textId="2C4052F0" w:rsidR="006454F8" w:rsidRDefault="006454F8" w:rsidP="00AE6C07">
      <w:pPr>
        <w:jc w:val="center"/>
        <w:rPr>
          <w:i/>
          <w:color w:val="000000" w:themeColor="text1"/>
        </w:rPr>
      </w:pPr>
    </w:p>
    <w:p w14:paraId="1CBB8E92" w14:textId="6F118BF8" w:rsidR="00AE6C07" w:rsidRPr="00ED6EAB" w:rsidRDefault="00ED6EAB" w:rsidP="00AE6C07">
      <w:pPr>
        <w:rPr>
          <w:color w:val="000000" w:themeColor="text1"/>
        </w:rPr>
      </w:pPr>
      <w:r>
        <w:rPr>
          <w:color w:val="000000" w:themeColor="text1"/>
        </w:rPr>
        <w:t>Dabei erhalten die Schülerinnen und Schüler</w:t>
      </w:r>
      <w:r w:rsidR="00AE6C07" w:rsidRPr="00ED6EAB">
        <w:rPr>
          <w:color w:val="000000" w:themeColor="text1"/>
        </w:rPr>
        <w:t xml:space="preserve"> eine Auflistung, die sowohl Vor- als auch Nachteile von Windrädern enthält. Sie ordnen die Argumente der Pro- und Contra-Seite zu und gewichten diese. Als quantitative Differenzierungsmaßnahme können die SchülerInnen eigene Argumente ergänzen.</w:t>
      </w:r>
    </w:p>
    <w:p w14:paraId="664A3214" w14:textId="77777777" w:rsidR="00D30983" w:rsidRPr="00ED6EAB" w:rsidRDefault="00D30983" w:rsidP="00AE6C07">
      <w:pPr>
        <w:rPr>
          <w:color w:val="000000" w:themeColor="text1"/>
        </w:rPr>
      </w:pPr>
    </w:p>
    <w:p w14:paraId="128732B4" w14:textId="77777777" w:rsidR="00AE6C07" w:rsidRPr="00ED6EAB" w:rsidRDefault="00AE6C07" w:rsidP="00AE6C07">
      <w:pPr>
        <w:rPr>
          <w:b/>
          <w:color w:val="000000" w:themeColor="text1"/>
        </w:rPr>
      </w:pPr>
      <w:r w:rsidRPr="00ED6EAB">
        <w:rPr>
          <w:b/>
          <w:color w:val="000000" w:themeColor="text1"/>
        </w:rPr>
        <w:t>Durchführung</w:t>
      </w:r>
    </w:p>
    <w:p w14:paraId="67B0ECF8" w14:textId="5919E5F9" w:rsidR="00AE6C07" w:rsidRPr="00ED6EAB" w:rsidRDefault="00AE6C07" w:rsidP="00AE6C07">
      <w:pPr>
        <w:rPr>
          <w:color w:val="000000" w:themeColor="text1"/>
        </w:rPr>
      </w:pPr>
      <w:r w:rsidRPr="00ED6EAB">
        <w:rPr>
          <w:color w:val="000000" w:themeColor="text1"/>
        </w:rPr>
        <w:t xml:space="preserve">Bevor die Podiumsdiskussion durchgeführt wird, werden die </w:t>
      </w:r>
      <w:r w:rsidR="00ED6EAB">
        <w:rPr>
          <w:color w:val="000000" w:themeColor="text1"/>
        </w:rPr>
        <w:t>Klasse</w:t>
      </w:r>
      <w:r w:rsidRPr="00ED6EAB">
        <w:rPr>
          <w:color w:val="000000" w:themeColor="text1"/>
        </w:rPr>
        <w:t xml:space="preserve"> (möglichst gleichmäßig) der Pro- oder Contra-Seite zugewiesen. Außerdem gibt es für jede Seite mehrere Beobachtende, die das Geschehene verfolgen, indem sie die genannten Argumente protokollieren und auch den Verlauf der Podiumsdiskussion im Auge behalten.</w:t>
      </w:r>
    </w:p>
    <w:p w14:paraId="097FCE2C" w14:textId="4319DB1F" w:rsidR="00AE6C07" w:rsidRPr="00ED6EAB" w:rsidRDefault="00AE6C07" w:rsidP="00AE6C07">
      <w:pPr>
        <w:rPr>
          <w:color w:val="000000" w:themeColor="text1"/>
        </w:rPr>
      </w:pPr>
      <w:r w:rsidRPr="00ED6EAB">
        <w:rPr>
          <w:color w:val="000000" w:themeColor="text1"/>
        </w:rPr>
        <w:lastRenderedPageBreak/>
        <w:t>Um die Beobachtenden nicht gänzlich von der Diskussion auszuschließen, wird ein „freier Stuhl“ aufgestellt. Wer sich von den Beobachtenden darauf setzt, signalisiert, dass sie/er ein Argument einbringen möchte.</w:t>
      </w:r>
    </w:p>
    <w:p w14:paraId="07152CEE" w14:textId="410F2233" w:rsidR="00AE6C07" w:rsidRPr="00ED6EAB" w:rsidRDefault="00AE6C07" w:rsidP="00AE6C07">
      <w:pPr>
        <w:rPr>
          <w:color w:val="000000" w:themeColor="text1"/>
        </w:rPr>
      </w:pPr>
      <w:r w:rsidRPr="00ED6EAB">
        <w:rPr>
          <w:color w:val="000000" w:themeColor="text1"/>
        </w:rPr>
        <w:t xml:space="preserve">Die Moderation wird entweder in </w:t>
      </w:r>
      <w:r w:rsidR="00ED6EAB" w:rsidRPr="00ED6EAB">
        <w:rPr>
          <w:color w:val="000000" w:themeColor="text1"/>
        </w:rPr>
        <w:t>Schüler</w:t>
      </w:r>
      <w:r w:rsidRPr="00ED6EAB">
        <w:rPr>
          <w:color w:val="000000" w:themeColor="text1"/>
        </w:rPr>
        <w:t>-Hand gelegt oder die Lehrkraft füllt diese Rolle aus.</w:t>
      </w:r>
    </w:p>
    <w:p w14:paraId="526949C0" w14:textId="77777777" w:rsidR="00AE6C07" w:rsidRPr="00ED6EAB" w:rsidRDefault="00AE6C07" w:rsidP="00AE6C07">
      <w:pPr>
        <w:rPr>
          <w:color w:val="000000" w:themeColor="text1"/>
        </w:rPr>
      </w:pPr>
    </w:p>
    <w:p w14:paraId="2C3F39CC" w14:textId="77777777" w:rsidR="00AE6C07" w:rsidRPr="00ED6EAB" w:rsidRDefault="00AE6C07" w:rsidP="00AE6C07">
      <w:pPr>
        <w:rPr>
          <w:b/>
          <w:color w:val="000000" w:themeColor="text1"/>
        </w:rPr>
      </w:pPr>
      <w:r w:rsidRPr="00ED6EAB">
        <w:rPr>
          <w:b/>
          <w:color w:val="000000" w:themeColor="text1"/>
        </w:rPr>
        <w:t>Reflexion</w:t>
      </w:r>
    </w:p>
    <w:p w14:paraId="109901EE" w14:textId="77777777" w:rsidR="00AE6C07" w:rsidRPr="00ED6EAB" w:rsidRDefault="00AE6C07" w:rsidP="00AE6C07">
      <w:pPr>
        <w:rPr>
          <w:color w:val="000000" w:themeColor="text1"/>
        </w:rPr>
      </w:pPr>
      <w:r w:rsidRPr="00ED6EAB">
        <w:rPr>
          <w:color w:val="000000" w:themeColor="text1"/>
        </w:rPr>
        <w:t>Nachdem die Podiumsdiskussion durchgeführt wurde, geben die Beobachtenden dazu eine Rückmeldung. Der Verlauf der Diskussion, die Qualität der Argumente und auch die Argumentation selbst sollen hier zur Sprache kommen.</w:t>
      </w:r>
    </w:p>
    <w:p w14:paraId="58EBD17D" w14:textId="77777777" w:rsidR="00AE6C07" w:rsidRPr="00ED6EAB" w:rsidRDefault="00AE6C07" w:rsidP="00AE6C07">
      <w:pPr>
        <w:rPr>
          <w:b/>
          <w:color w:val="000000" w:themeColor="text1"/>
        </w:rPr>
      </w:pPr>
      <w:r w:rsidRPr="00ED6EAB">
        <w:rPr>
          <w:b/>
          <w:color w:val="000000" w:themeColor="text1"/>
        </w:rPr>
        <w:t>Abschluss und Ausblick</w:t>
      </w:r>
    </w:p>
    <w:p w14:paraId="69D093EE" w14:textId="2B27D709" w:rsidR="00AE6C07" w:rsidRPr="00ED6EAB" w:rsidRDefault="00ED6EAB" w:rsidP="00AE6C07">
      <w:pPr>
        <w:rPr>
          <w:color w:val="000000" w:themeColor="text1"/>
        </w:rPr>
      </w:pPr>
      <w:r>
        <w:rPr>
          <w:color w:val="000000" w:themeColor="text1"/>
        </w:rPr>
        <w:t>Die Schülerinnen und Schüler</w:t>
      </w:r>
      <w:r w:rsidR="00AE6C07" w:rsidRPr="00ED6EAB">
        <w:rPr>
          <w:color w:val="000000" w:themeColor="text1"/>
        </w:rPr>
        <w:t xml:space="preserve"> bringen anschließend erneut Klebepunkte an, ob sie dafür oder dagegen sind, dass in ihrer Gemeinde Windräder aufgestellt werden sollen.</w:t>
      </w:r>
    </w:p>
    <w:p w14:paraId="01C80468" w14:textId="77777777" w:rsidR="00AE6C07" w:rsidRPr="00ED6EAB" w:rsidRDefault="00AE6C07" w:rsidP="00AE6C07">
      <w:pPr>
        <w:rPr>
          <w:color w:val="000000" w:themeColor="text1"/>
        </w:rPr>
      </w:pPr>
      <w:r w:rsidRPr="00ED6EAB">
        <w:rPr>
          <w:color w:val="000000" w:themeColor="text1"/>
        </w:rPr>
        <w:t>Das Ergebnis der Klasse wird dazu genutzt, um eventuelle Unterschiede zwischen den Voraus-Urteilen und den Urteilen nach der argumentativen Auseinandersetzung sichtbar zu machen.</w:t>
      </w:r>
    </w:p>
    <w:p w14:paraId="715DAF51" w14:textId="77777777" w:rsidR="00AE6C07" w:rsidRPr="00ED6EAB" w:rsidRDefault="00AE6C07" w:rsidP="00AE6C07">
      <w:pPr>
        <w:rPr>
          <w:color w:val="000000" w:themeColor="text1"/>
        </w:rPr>
      </w:pPr>
      <w:r w:rsidRPr="00ED6EAB">
        <w:rPr>
          <w:color w:val="000000" w:themeColor="text1"/>
        </w:rPr>
        <w:t>Die Lehrkraft stellt fest, dass die Klasse mehrheitlich für oder gegen die Errichtung von Windrädern ist. Ein Patt in dieser Frage ist auch denkbar.</w:t>
      </w:r>
    </w:p>
    <w:p w14:paraId="321BB6B5" w14:textId="77777777" w:rsidR="00AE6C07" w:rsidRPr="00ED6EAB" w:rsidRDefault="00AE6C07" w:rsidP="00AE6C07">
      <w:pPr>
        <w:rPr>
          <w:color w:val="000000" w:themeColor="text1"/>
        </w:rPr>
      </w:pPr>
      <w:r w:rsidRPr="00ED6EAB">
        <w:rPr>
          <w:color w:val="000000" w:themeColor="text1"/>
        </w:rPr>
        <w:t>Um einen Denkanstoß für die Folgestunde (Thema: Partizipationsmöglichkeiten der BürgerInnen- Bürgerinitiativen) zu schaffen, stellt die Lehrkraft abschließend die folgende Frage:</w:t>
      </w:r>
    </w:p>
    <w:p w14:paraId="6C3D071B" w14:textId="25A1F9DB" w:rsidR="00AE6C07" w:rsidRPr="00ED6EAB" w:rsidRDefault="000C2733" w:rsidP="00AE6C07">
      <w:pPr>
        <w:jc w:val="center"/>
        <w:rPr>
          <w:color w:val="000000" w:themeColor="text1"/>
        </w:rPr>
      </w:pPr>
      <w:r w:rsidRPr="000C2733">
        <w:rPr>
          <w:noProof/>
          <w:color w:val="000000" w:themeColor="text1"/>
          <w:lang w:eastAsia="de-DE"/>
        </w:rPr>
        <w:drawing>
          <wp:inline distT="0" distB="0" distL="0" distR="0" wp14:anchorId="51FB16BB" wp14:editId="338AEF11">
            <wp:extent cx="3045600" cy="2275200"/>
            <wp:effectExtent l="0" t="0" r="254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3045600" cy="2275200"/>
                    </a:xfrm>
                    <a:prstGeom prst="rect">
                      <a:avLst/>
                    </a:prstGeom>
                  </pic:spPr>
                </pic:pic>
              </a:graphicData>
            </a:graphic>
          </wp:inline>
        </w:drawing>
      </w:r>
    </w:p>
    <w:p w14:paraId="7C469057" w14:textId="1AD5FCDF" w:rsidR="00AE6C07" w:rsidRDefault="00AE6C07" w:rsidP="00AE6C07">
      <w:pPr>
        <w:jc w:val="center"/>
        <w:rPr>
          <w:i/>
          <w:color w:val="000000" w:themeColor="text1"/>
          <w:sz w:val="10"/>
        </w:rPr>
      </w:pPr>
      <w:r w:rsidRPr="00ED6EAB">
        <w:rPr>
          <w:i/>
          <w:color w:val="000000" w:themeColor="text1"/>
        </w:rPr>
        <w:t xml:space="preserve">Denkanstoß </w:t>
      </w:r>
      <w:r w:rsidRPr="00ED6EAB">
        <w:rPr>
          <w:i/>
          <w:color w:val="000000" w:themeColor="text1"/>
          <w:sz w:val="10"/>
        </w:rPr>
        <w:t>(HS) Bild</w:t>
      </w:r>
      <w:r w:rsidR="001D44BB">
        <w:rPr>
          <w:i/>
          <w:color w:val="000000" w:themeColor="text1"/>
          <w:sz w:val="10"/>
        </w:rPr>
        <w:t>: eigene Aufnahme</w:t>
      </w:r>
      <w:r w:rsidR="00996C44">
        <w:rPr>
          <w:i/>
          <w:color w:val="000000" w:themeColor="text1"/>
          <w:sz w:val="10"/>
        </w:rPr>
        <w:t xml:space="preserve"> Seifert</w:t>
      </w:r>
    </w:p>
    <w:p w14:paraId="402AFB49" w14:textId="77E8963F" w:rsidR="00996C44" w:rsidRPr="00ED6EAB" w:rsidRDefault="00996C44" w:rsidP="00996C44">
      <w:pPr>
        <w:jc w:val="center"/>
        <w:rPr>
          <w:i/>
          <w:color w:val="000000" w:themeColor="text1"/>
          <w:sz w:val="10"/>
        </w:rPr>
      </w:pPr>
      <w:r>
        <w:rPr>
          <w:i/>
          <w:color w:val="000000" w:themeColor="text1"/>
          <w:sz w:val="10"/>
        </w:rPr>
        <w:t xml:space="preserve">Bildinhalt: Zu sehen ist ein naturbelassener Wald mit </w:t>
      </w:r>
      <w:r>
        <w:rPr>
          <w:i/>
          <w:color w:val="000000" w:themeColor="text1"/>
          <w:sz w:val="10"/>
        </w:rPr>
        <w:t xml:space="preserve">einem </w:t>
      </w:r>
      <w:r>
        <w:rPr>
          <w:i/>
          <w:color w:val="000000" w:themeColor="text1"/>
          <w:sz w:val="10"/>
        </w:rPr>
        <w:t>Wind</w:t>
      </w:r>
      <w:r>
        <w:rPr>
          <w:i/>
          <w:color w:val="000000" w:themeColor="text1"/>
          <w:sz w:val="10"/>
        </w:rPr>
        <w:t>rad</w:t>
      </w:r>
      <w:r>
        <w:rPr>
          <w:i/>
          <w:color w:val="000000" w:themeColor="text1"/>
          <w:sz w:val="10"/>
        </w:rPr>
        <w:t xml:space="preserve"> am Horizont</w:t>
      </w:r>
      <w:r>
        <w:rPr>
          <w:i/>
          <w:color w:val="000000" w:themeColor="text1"/>
          <w:sz w:val="10"/>
        </w:rPr>
        <w:t xml:space="preserve"> – das gesamte Bild ist durchgestrichen. Daneben die Inschrift: „Angenommen viele Menschen in eurer Gemeinde sind gegen die Errichtung von Windrädern. Was könnten sie jetzt tun?“</w:t>
      </w:r>
      <w:bookmarkStart w:id="0" w:name="_GoBack"/>
      <w:bookmarkEnd w:id="0"/>
    </w:p>
    <w:p w14:paraId="3A1C4B6C" w14:textId="77777777" w:rsidR="00AE6C07" w:rsidRPr="00ED6EAB" w:rsidRDefault="00AE6C07" w:rsidP="00AE6C07">
      <w:pPr>
        <w:jc w:val="center"/>
        <w:rPr>
          <w:i/>
          <w:color w:val="000000" w:themeColor="text1"/>
        </w:rPr>
      </w:pPr>
    </w:p>
    <w:p w14:paraId="6A8644C6" w14:textId="287B9C1F" w:rsidR="00AE6C07" w:rsidRPr="00ED6EAB" w:rsidRDefault="00AE6C07" w:rsidP="00AE6C07">
      <w:pPr>
        <w:rPr>
          <w:color w:val="000000" w:themeColor="text1"/>
        </w:rPr>
      </w:pPr>
      <w:r w:rsidRPr="00ED6EAB">
        <w:rPr>
          <w:color w:val="000000" w:themeColor="text1"/>
        </w:rPr>
        <w:t>Die Lehrkraft sammelt</w:t>
      </w:r>
      <w:r w:rsidR="00ED6EAB">
        <w:rPr>
          <w:color w:val="000000" w:themeColor="text1"/>
        </w:rPr>
        <w:t xml:space="preserve"> die Vorschläge der Schülerinnen und Schüler</w:t>
      </w:r>
      <w:r w:rsidRPr="00ED6EAB">
        <w:rPr>
          <w:color w:val="000000" w:themeColor="text1"/>
        </w:rPr>
        <w:t xml:space="preserve"> (z. B. Demonstration, Unterschriftenaktion etc.) und beendet den Unterricht mit einem Ausblick </w:t>
      </w:r>
      <w:r w:rsidRPr="00ED6EAB">
        <w:rPr>
          <w:i/>
          <w:color w:val="000000" w:themeColor="text1"/>
        </w:rPr>
        <w:t>(„Welche Möglichkeiten gibt es tatsächlich, sich gegen die Errichtung von Windrädern zu wehren?</w:t>
      </w:r>
      <w:r w:rsidRPr="00ED6EAB">
        <w:rPr>
          <w:color w:val="000000" w:themeColor="text1"/>
        </w:rPr>
        <w:t>) auf die nächste Stunde.</w:t>
      </w:r>
    </w:p>
    <w:p w14:paraId="3C095844" w14:textId="77777777" w:rsidR="00AE6C07" w:rsidRPr="00ED6EAB" w:rsidRDefault="00AE6C07" w:rsidP="00AE6C07">
      <w:pPr>
        <w:rPr>
          <w:color w:val="000000" w:themeColor="text1"/>
        </w:rPr>
      </w:pPr>
    </w:p>
    <w:p w14:paraId="4D8BF79A" w14:textId="77777777" w:rsidR="00AE6C07" w:rsidRPr="00ED6EAB" w:rsidRDefault="00AE6C07" w:rsidP="00AE6C07">
      <w:pPr>
        <w:rPr>
          <w:b/>
          <w:color w:val="000000" w:themeColor="text1"/>
        </w:rPr>
      </w:pPr>
      <w:r w:rsidRPr="00ED6EAB">
        <w:rPr>
          <w:b/>
          <w:color w:val="000000" w:themeColor="text1"/>
        </w:rPr>
        <w:t>Kommentar</w:t>
      </w:r>
    </w:p>
    <w:p w14:paraId="0DA6B30E" w14:textId="218368C7" w:rsidR="00AE6C07" w:rsidRPr="00ED6EAB" w:rsidRDefault="00AE6C07" w:rsidP="00AE6C07">
      <w:pPr>
        <w:rPr>
          <w:color w:val="000000" w:themeColor="text1"/>
        </w:rPr>
      </w:pPr>
      <w:r w:rsidRPr="00ED6EAB">
        <w:rPr>
          <w:color w:val="000000" w:themeColor="text1"/>
        </w:rPr>
        <w:t>Die Stunde verfolgt hauptsächlich das Ziel, die „</w:t>
      </w:r>
      <w:r w:rsidR="00ED6EAB">
        <w:rPr>
          <w:color w:val="000000" w:themeColor="text1"/>
        </w:rPr>
        <w:t>Voraus-Urteile“ der Lernenden</w:t>
      </w:r>
      <w:r w:rsidRPr="00ED6EAB">
        <w:rPr>
          <w:color w:val="000000" w:themeColor="text1"/>
        </w:rPr>
        <w:t xml:space="preserve"> zum Thema Windräder mit weiteren Argumenten (pro und contra) abzugleichen, die eigene Perspektive zu erweitern und auch Einblicke in die Position zu erhalte</w:t>
      </w:r>
      <w:r w:rsidR="00ED6EAB">
        <w:rPr>
          <w:color w:val="000000" w:themeColor="text1"/>
        </w:rPr>
        <w:t>n, welcher sich die Schülerinnen und Schüler</w:t>
      </w:r>
      <w:r w:rsidRPr="00ED6EAB">
        <w:rPr>
          <w:color w:val="000000" w:themeColor="text1"/>
        </w:rPr>
        <w:t xml:space="preserve"> nicht anschließen. Auch ist es von zentraler Bedeutung, dass die SchülerInnen den kontroversen Charakter des Themas Windkraft nachvollziehen können.</w:t>
      </w:r>
    </w:p>
    <w:p w14:paraId="4F2FC6F9" w14:textId="5A5E2F1D" w:rsidR="00AE6C07" w:rsidRPr="00ED6EAB" w:rsidRDefault="00AE6C07" w:rsidP="00AE6C07">
      <w:pPr>
        <w:rPr>
          <w:color w:val="000000" w:themeColor="text1"/>
        </w:rPr>
      </w:pPr>
      <w:r w:rsidRPr="00ED6EAB">
        <w:rPr>
          <w:color w:val="000000" w:themeColor="text1"/>
        </w:rPr>
        <w:t xml:space="preserve">Im </w:t>
      </w:r>
      <w:r w:rsidR="00ED6EAB">
        <w:rPr>
          <w:color w:val="000000" w:themeColor="text1"/>
        </w:rPr>
        <w:t>Einstieg soll die Klasse</w:t>
      </w:r>
      <w:r w:rsidRPr="00ED6EAB">
        <w:rPr>
          <w:color w:val="000000" w:themeColor="text1"/>
        </w:rPr>
        <w:t xml:space="preserve"> durch den Kontrast der Bilder visuell zum Nachdenken angeregt werden. Ein schönes Landschaftsbild wird durch das Aufstellen von Windrädern verändert. Aber ist diese Veränderung eigentlich gut oder schlecht? Welche Folgen hätten Windräder für unsere Gemeinde? Weitere Fragen können sich im Unterrichtsgespräch ergeben.</w:t>
      </w:r>
    </w:p>
    <w:p w14:paraId="76F122B5" w14:textId="01919E44" w:rsidR="00AE6C07" w:rsidRPr="00ED6EAB" w:rsidRDefault="00AE6C07" w:rsidP="00AE6C07">
      <w:pPr>
        <w:rPr>
          <w:color w:val="000000" w:themeColor="text1"/>
        </w:rPr>
      </w:pPr>
      <w:r w:rsidRPr="00ED6EAB">
        <w:rPr>
          <w:color w:val="000000" w:themeColor="text1"/>
        </w:rPr>
        <w:t xml:space="preserve">Durch den Fortgang der </w:t>
      </w:r>
      <w:r w:rsidR="00ED6EAB">
        <w:rPr>
          <w:color w:val="000000" w:themeColor="text1"/>
        </w:rPr>
        <w:t>Stunde bekommen die Schülerinnen und Schüler</w:t>
      </w:r>
      <w:r w:rsidRPr="00ED6EAB">
        <w:rPr>
          <w:color w:val="000000" w:themeColor="text1"/>
        </w:rPr>
        <w:t xml:space="preserve"> Argumente an die Hand, die ihr eigenes Spektrum erweitern sollen (vor allem auch für die Position der Gegenseite). Zudem dient der Pool an Argumen</w:t>
      </w:r>
      <w:r w:rsidR="00ED6EAB">
        <w:rPr>
          <w:color w:val="000000" w:themeColor="text1"/>
        </w:rPr>
        <w:t>ten dazu, damit sie</w:t>
      </w:r>
      <w:r w:rsidRPr="00ED6EAB">
        <w:rPr>
          <w:color w:val="000000" w:themeColor="text1"/>
        </w:rPr>
        <w:t xml:space="preserve"> für die Podiumsdiskussion gewappnet sind.</w:t>
      </w:r>
    </w:p>
    <w:p w14:paraId="1BCD7B4F" w14:textId="351C04B0" w:rsidR="00AE6C07" w:rsidRPr="00ED6EAB" w:rsidRDefault="00AE6C07" w:rsidP="00AE6C07">
      <w:pPr>
        <w:rPr>
          <w:color w:val="000000" w:themeColor="text1"/>
        </w:rPr>
      </w:pPr>
      <w:r w:rsidRPr="00ED6EAB">
        <w:rPr>
          <w:color w:val="000000" w:themeColor="text1"/>
        </w:rPr>
        <w:t>In der Podiumsdiskussion werden unterschiedliche Argumente zum Thema Windräder genannt und durch den Wechsel von Rede und Gegenrede kann ein lebhafter Austausch entstehen. Herausfordernd ist hier bes</w:t>
      </w:r>
      <w:r w:rsidR="00ED6EAB">
        <w:rPr>
          <w:color w:val="000000" w:themeColor="text1"/>
        </w:rPr>
        <w:t xml:space="preserve">onders, dass manche </w:t>
      </w:r>
      <w:r w:rsidRPr="00ED6EAB">
        <w:rPr>
          <w:color w:val="000000" w:themeColor="text1"/>
        </w:rPr>
        <w:t>dabei die Position vertreten, die sie persönlich nicht unterstützen. Dieses Hineinversetzen in eine andere Position ist anspruchsvoll und erfordert von ihnen eine soziale Perspektivenübernahme und auch Empathie.</w:t>
      </w:r>
    </w:p>
    <w:p w14:paraId="35003B6C" w14:textId="2D6A3635" w:rsidR="00AE6C07" w:rsidRPr="00ED6EAB" w:rsidRDefault="00AE6C07" w:rsidP="00AE6C07">
      <w:pPr>
        <w:rPr>
          <w:color w:val="000000" w:themeColor="text1"/>
        </w:rPr>
      </w:pPr>
      <w:r w:rsidRPr="00ED6EAB">
        <w:rPr>
          <w:color w:val="000000" w:themeColor="text1"/>
        </w:rPr>
        <w:t>Die Podiumsdi</w:t>
      </w:r>
      <w:r w:rsidR="00ED6EAB">
        <w:rPr>
          <w:color w:val="000000" w:themeColor="text1"/>
        </w:rPr>
        <w:t>skussion bietet den Schülerinnen und Schülern</w:t>
      </w:r>
      <w:r w:rsidRPr="00ED6EAB">
        <w:rPr>
          <w:color w:val="000000" w:themeColor="text1"/>
        </w:rPr>
        <w:t xml:space="preserve"> die Möglichkeit, ihre kommunikativen und analytischen Kompetenzen zu trainieren.</w:t>
      </w:r>
    </w:p>
    <w:p w14:paraId="64F48123" w14:textId="77777777" w:rsidR="00AE6C07" w:rsidRPr="00ED6EAB" w:rsidRDefault="00AE6C07" w:rsidP="00AE6C07">
      <w:pPr>
        <w:rPr>
          <w:color w:val="000000" w:themeColor="text1"/>
        </w:rPr>
      </w:pPr>
      <w:r w:rsidRPr="00ED6EAB">
        <w:rPr>
          <w:color w:val="000000" w:themeColor="text1"/>
        </w:rPr>
        <w:t>Der spielerische Austausch von Argumenten im Rahmen der Podiumsdiskussion soll es den SchülerInnen erleichtern, von ihren ursprünglichen „Voraus-Urteilen“ zu einem qualifizierten Urteil zu gelangen.</w:t>
      </w:r>
    </w:p>
    <w:p w14:paraId="130B12EE" w14:textId="5EAE65B8" w:rsidR="00AE6C07" w:rsidRPr="00ED6EAB" w:rsidRDefault="00AE6C07" w:rsidP="00AE6C07">
      <w:pPr>
        <w:rPr>
          <w:color w:val="000000" w:themeColor="text1"/>
        </w:rPr>
      </w:pPr>
      <w:r w:rsidRPr="00ED6EAB">
        <w:rPr>
          <w:color w:val="000000" w:themeColor="text1"/>
        </w:rPr>
        <w:t xml:space="preserve">Im Rahmen der Reflexion ergibt sich die Möglichkeit, die erfolgte Podiumsdiskussion mit kühlem </w:t>
      </w:r>
      <w:r w:rsidR="00ED6EAB">
        <w:rPr>
          <w:color w:val="000000" w:themeColor="text1"/>
        </w:rPr>
        <w:t xml:space="preserve">Kopf </w:t>
      </w:r>
      <w:r w:rsidRPr="00ED6EAB">
        <w:rPr>
          <w:color w:val="000000" w:themeColor="text1"/>
        </w:rPr>
        <w:t>und kritischem Blick zu betrachten und auch die Überzeugungskraft einzelner Argumente noch einmal zu thematisieren.</w:t>
      </w:r>
    </w:p>
    <w:sectPr w:rsidR="00AE6C07" w:rsidRPr="00ED6EAB" w:rsidSect="00687801">
      <w:headerReference w:type="default" r:id="rId13"/>
      <w:footerReference w:type="default" r:id="rId14"/>
      <w:pgSz w:w="11906" w:h="16838" w:code="9"/>
      <w:pgMar w:top="851" w:right="1134" w:bottom="1134" w:left="1134" w:header="425" w:footer="851" w:gutter="0"/>
      <w:lnNumType w:countBy="5"/>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34E88B1" w14:textId="77777777" w:rsidR="00D2738F" w:rsidRDefault="00D2738F" w:rsidP="00263F44">
      <w:r>
        <w:separator/>
      </w:r>
    </w:p>
  </w:endnote>
  <w:endnote w:type="continuationSeparator" w:id="0">
    <w:p w14:paraId="3BFB9B63" w14:textId="77777777" w:rsidR="00D2738F" w:rsidRDefault="00D2738F" w:rsidP="00263F4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udea">
    <w:altName w:val="Calibri"/>
    <w:charset w:val="00"/>
    <w:family w:val="auto"/>
    <w:pitch w:val="variable"/>
    <w:sig w:usb0="A00000AF" w:usb1="4000206A" w:usb2="00000000" w:usb3="00000000" w:csb0="00000111" w:csb1="00000000"/>
  </w:font>
  <w:font w:name="Arial">
    <w:panose1 w:val="020B0604020202020204"/>
    <w:charset w:val="00"/>
    <w:family w:val="swiss"/>
    <w:pitch w:val="variable"/>
    <w:sig w:usb0="E0002EFF" w:usb1="C000785B" w:usb2="00000009" w:usb3="00000000" w:csb0="000001FF" w:csb1="00000000"/>
  </w:font>
  <w:font w:name="OpenSymbol">
    <w:altName w:val="MV Boli"/>
    <w:charset w:val="02"/>
    <w:family w:val="auto"/>
    <w:pitch w:val="default"/>
  </w:font>
  <w:font w:name="Cambria">
    <w:panose1 w:val="02040503050406030204"/>
    <w:charset w:val="00"/>
    <w:family w:val="roman"/>
    <w:pitch w:val="variable"/>
    <w:sig w:usb0="E00006FF" w:usb1="420024FF" w:usb2="02000000" w:usb3="00000000" w:csb0="0000019F" w:csb1="00000000"/>
  </w:font>
  <w:font w:name="FreeMono">
    <w:altName w:val="MS Gothic"/>
    <w:panose1 w:val="00000000000000000000"/>
    <w:charset w:val="00"/>
    <w:family w:val="modern"/>
    <w:notTrueType/>
    <w:pitch w:val="fixed"/>
    <w:sig w:usb0="E4002EFF" w:usb1="C2007FFF" w:usb2="00249028" w:usb3="00000000" w:csb0="000001FF" w:csb1="00000000"/>
  </w:font>
  <w:font w:name="Noto Sans Mono CJK SC">
    <w:charset w:val="00"/>
    <w:family w:val="modern"/>
    <w:pitch w:val="fixed"/>
  </w:font>
  <w:font w:name="Liberation Mono">
    <w:altName w:val="MS Gothic"/>
    <w:charset w:val="00"/>
    <w:family w:val="modern"/>
    <w:pitch w:val="fixed"/>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EA4E2B" w14:textId="13E4F420" w:rsidR="00EC3925" w:rsidRPr="00120371" w:rsidRDefault="00EC3925" w:rsidP="003C721B">
    <w:pPr>
      <w:pStyle w:val="Kopfzeile"/>
      <w:spacing w:before="283"/>
      <w:rPr>
        <w:sz w:val="20"/>
        <w:szCs w:val="20"/>
      </w:rPr>
    </w:pPr>
    <w:r w:rsidRPr="00120371">
      <w:rPr>
        <w:sz w:val="20"/>
        <w:szCs w:val="20"/>
      </w:rPr>
      <w:t xml:space="preserve">Stand: </w:t>
    </w:r>
    <w:r w:rsidRPr="00120371">
      <w:rPr>
        <w:sz w:val="20"/>
        <w:szCs w:val="20"/>
      </w:rPr>
      <w:fldChar w:fldCharType="begin"/>
    </w:r>
    <w:r w:rsidRPr="00120371">
      <w:rPr>
        <w:sz w:val="20"/>
        <w:szCs w:val="20"/>
      </w:rPr>
      <w:instrText xml:space="preserve"> DATE   \* MERGEFORMAT </w:instrText>
    </w:r>
    <w:r w:rsidRPr="00120371">
      <w:rPr>
        <w:sz w:val="20"/>
        <w:szCs w:val="20"/>
      </w:rPr>
      <w:fldChar w:fldCharType="separate"/>
    </w:r>
    <w:r w:rsidR="003F6FEB">
      <w:rPr>
        <w:noProof/>
        <w:sz w:val="20"/>
        <w:szCs w:val="20"/>
      </w:rPr>
      <w:t>09.08.2024</w:t>
    </w:r>
    <w:r w:rsidRPr="00120371">
      <w:rPr>
        <w:sz w:val="20"/>
        <w:szCs w:val="20"/>
      </w:rPr>
      <w:fldChar w:fldCharType="end"/>
    </w:r>
    <w:r w:rsidRPr="00120371">
      <w:rPr>
        <w:sz w:val="20"/>
        <w:szCs w:val="20"/>
      </w:rPr>
      <w:tab/>
    </w:r>
    <w:r w:rsidRPr="00120371">
      <w:rPr>
        <w:sz w:val="20"/>
        <w:szCs w:val="20"/>
      </w:rPr>
      <w:tab/>
    </w:r>
    <w:r w:rsidRPr="00120371">
      <w:rPr>
        <w:sz w:val="20"/>
        <w:szCs w:val="20"/>
      </w:rPr>
      <w:fldChar w:fldCharType="begin"/>
    </w:r>
    <w:r w:rsidRPr="00120371">
      <w:rPr>
        <w:sz w:val="20"/>
        <w:szCs w:val="20"/>
      </w:rPr>
      <w:instrText xml:space="preserve"> PAGE   \* MERGEFORMAT </w:instrText>
    </w:r>
    <w:r w:rsidRPr="00120371">
      <w:rPr>
        <w:sz w:val="20"/>
        <w:szCs w:val="20"/>
      </w:rPr>
      <w:fldChar w:fldCharType="separate"/>
    </w:r>
    <w:r w:rsidR="00996C44">
      <w:rPr>
        <w:noProof/>
        <w:sz w:val="20"/>
        <w:szCs w:val="20"/>
      </w:rPr>
      <w:t>2</w:t>
    </w:r>
    <w:r w:rsidRPr="00120371">
      <w:rPr>
        <w:sz w:val="20"/>
        <w:szCs w:val="20"/>
      </w:rPr>
      <w:fldChar w:fldCharType="end"/>
    </w:r>
    <w:r w:rsidRPr="00120371">
      <w:rPr>
        <w:sz w:val="20"/>
        <w:szCs w:val="20"/>
      </w:rPr>
      <w:t xml:space="preserve"> von </w:t>
    </w:r>
    <w:r w:rsidRPr="00120371">
      <w:rPr>
        <w:sz w:val="20"/>
        <w:szCs w:val="20"/>
      </w:rPr>
      <w:fldChar w:fldCharType="begin"/>
    </w:r>
    <w:r w:rsidRPr="00120371">
      <w:rPr>
        <w:sz w:val="20"/>
        <w:szCs w:val="20"/>
      </w:rPr>
      <w:instrText xml:space="preserve"> NUMPAGES  \# "0"  \* MERGEFORMAT </w:instrText>
    </w:r>
    <w:r w:rsidRPr="00120371">
      <w:rPr>
        <w:sz w:val="20"/>
        <w:szCs w:val="20"/>
      </w:rPr>
      <w:fldChar w:fldCharType="separate"/>
    </w:r>
    <w:r w:rsidR="00996C44">
      <w:rPr>
        <w:noProof/>
        <w:sz w:val="20"/>
        <w:szCs w:val="20"/>
      </w:rPr>
      <w:t>5</w:t>
    </w:r>
    <w:r w:rsidRPr="00120371">
      <w:rPr>
        <w:sz w:val="20"/>
        <w:szCs w:val="20"/>
      </w:rPr>
      <w:fldChar w:fldCharType="end"/>
    </w:r>
  </w:p>
  <w:p w14:paraId="46C59D90" w14:textId="77777777" w:rsidR="006C79B4" w:rsidRDefault="006C79B4"/>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8235594" w14:textId="77777777" w:rsidR="00D2738F" w:rsidRDefault="00D2738F" w:rsidP="00263F44">
      <w:r>
        <w:separator/>
      </w:r>
    </w:p>
  </w:footnote>
  <w:footnote w:type="continuationSeparator" w:id="0">
    <w:p w14:paraId="1B69B662" w14:textId="77777777" w:rsidR="00D2738F" w:rsidRDefault="00D2738F" w:rsidP="00263F4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97EC9F" w14:textId="77777777" w:rsidR="00EC3925" w:rsidRDefault="00EC3925" w:rsidP="003C721B">
    <w:pPr>
      <w:pStyle w:val="Kopfzeile"/>
      <w:spacing w:after="400"/>
    </w:pPr>
    <w:r>
      <w:rPr>
        <w:noProof/>
        <w:lang w:eastAsia="de-DE"/>
      </w:rPr>
      <w:drawing>
        <wp:inline distT="0" distB="0" distL="0" distR="0" wp14:anchorId="0EEF485D" wp14:editId="0CB7DAD9">
          <wp:extent cx="407670" cy="259080"/>
          <wp:effectExtent l="0" t="0" r="0" b="0"/>
          <wp:docPr id="13" name="Bild3" descr="Logo des ZS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ld3" descr="Logo des ZSL"/>
                  <pic:cNvPicPr>
                    <a:picLocks noChangeAspect="1" noChangeArrowheads="1"/>
                  </pic:cNvPicPr>
                </pic:nvPicPr>
                <pic:blipFill>
                  <a:blip r:embed="rId1"/>
                  <a:stretch>
                    <a:fillRect/>
                  </a:stretch>
                </pic:blipFill>
                <pic:spPr bwMode="auto">
                  <a:xfrm>
                    <a:off x="0" y="0"/>
                    <a:ext cx="407670" cy="259080"/>
                  </a:xfrm>
                  <a:prstGeom prst="rect">
                    <a:avLst/>
                  </a:prstGeom>
                </pic:spPr>
              </pic:pic>
            </a:graphicData>
          </a:graphic>
        </wp:inline>
      </w:drawing>
    </w:r>
    <w:r>
      <w:tab/>
    </w:r>
    <w:r>
      <w:tab/>
      <w:t>Fachportal</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12DCBEFA"/>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603AFEA8"/>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6F3CC722"/>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6D2ED574"/>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CED8EB0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EAF67C8E"/>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1E5C1B20"/>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6D54B3B8"/>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7976362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B2C24FA8"/>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5414078"/>
    <w:multiLevelType w:val="hybridMultilevel"/>
    <w:tmpl w:val="10947B2A"/>
    <w:lvl w:ilvl="0" w:tplc="9214926E">
      <w:start w:val="1"/>
      <w:numFmt w:val="decimal"/>
      <w:lvlText w:val="%1"/>
      <w:lvlJc w:val="left"/>
      <w:pPr>
        <w:ind w:left="1065" w:hanging="705"/>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06121EB1"/>
    <w:multiLevelType w:val="hybridMultilevel"/>
    <w:tmpl w:val="F432D86A"/>
    <w:lvl w:ilvl="0" w:tplc="B2FE3670">
      <w:start w:val="6"/>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06144A4E"/>
    <w:multiLevelType w:val="hybridMultilevel"/>
    <w:tmpl w:val="81504522"/>
    <w:lvl w:ilvl="0" w:tplc="B59EF9B6">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12265D2B"/>
    <w:multiLevelType w:val="hybridMultilevel"/>
    <w:tmpl w:val="1804DAC4"/>
    <w:lvl w:ilvl="0" w:tplc="0407000B">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14FC3728"/>
    <w:multiLevelType w:val="hybridMultilevel"/>
    <w:tmpl w:val="81541ABA"/>
    <w:lvl w:ilvl="0" w:tplc="30D6E054">
      <w:numFmt w:val="bullet"/>
      <w:lvlText w:val="•"/>
      <w:lvlJc w:val="left"/>
      <w:pPr>
        <w:ind w:left="1065" w:hanging="705"/>
      </w:pPr>
      <w:rPr>
        <w:rFonts w:ascii="Gudea" w:eastAsiaTheme="minorHAnsi" w:hAnsi="Gudea"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18510779"/>
    <w:multiLevelType w:val="multilevel"/>
    <w:tmpl w:val="038C7F12"/>
    <w:styleLink w:val="CheckboxenalsListe"/>
    <w:lvl w:ilvl="0">
      <w:numFmt w:val="bullet"/>
      <w:lvlText w:val=""/>
      <w:lvlJc w:val="left"/>
      <w:pPr>
        <w:ind w:left="720" w:hanging="363"/>
      </w:pPr>
      <w:rPr>
        <w:rFonts w:ascii="OpenSymbol" w:eastAsia="OpenSymbol" w:hAnsi="OpenSymbol" w:cs="OpenSymbol"/>
        <w:color w:val="84000D"/>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16" w15:restartNumberingAfterBreak="0">
    <w:nsid w:val="2CCE095E"/>
    <w:multiLevelType w:val="hybridMultilevel"/>
    <w:tmpl w:val="A0346FE2"/>
    <w:lvl w:ilvl="0" w:tplc="0CE2A65C">
      <w:start w:val="1"/>
      <w:numFmt w:val="lowerLetter"/>
      <w:pStyle w:val="Nummerierungabc"/>
      <w:lvlText w:val="%1)"/>
      <w:lvlJc w:val="left"/>
      <w:pPr>
        <w:ind w:left="720" w:hanging="360"/>
      </w:pPr>
      <w:rPr>
        <w:rFonts w:hint="default"/>
        <w:color w:val="84000D"/>
      </w:rPr>
    </w:lvl>
    <w:lvl w:ilvl="1" w:tplc="1D84A1EE">
      <w:start w:val="1"/>
      <w:numFmt w:val="decimal"/>
      <w:lvlText w:val="%2."/>
      <w:lvlJc w:val="left"/>
      <w:pPr>
        <w:ind w:left="1785" w:hanging="705"/>
      </w:pPr>
      <w:rPr>
        <w:rFonts w:hint="default"/>
      </w:r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7" w15:restartNumberingAfterBreak="0">
    <w:nsid w:val="343E72EF"/>
    <w:multiLevelType w:val="hybridMultilevel"/>
    <w:tmpl w:val="5E401D10"/>
    <w:lvl w:ilvl="0" w:tplc="20222A7C">
      <w:start w:val="1"/>
      <w:numFmt w:val="lowerLetter"/>
      <w:lvlText w:val="%1)"/>
      <w:lvlJc w:val="left"/>
      <w:pPr>
        <w:ind w:left="1065" w:hanging="705"/>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8" w15:restartNumberingAfterBreak="0">
    <w:nsid w:val="45144731"/>
    <w:multiLevelType w:val="hybridMultilevel"/>
    <w:tmpl w:val="47C01BF2"/>
    <w:lvl w:ilvl="0" w:tplc="1DFA7B78">
      <w:start w:val="1"/>
      <w:numFmt w:val="decimal"/>
      <w:lvlText w:val="%1."/>
      <w:lvlJc w:val="left"/>
      <w:pPr>
        <w:ind w:left="1065" w:hanging="705"/>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9" w15:restartNumberingAfterBreak="0">
    <w:nsid w:val="4DE76A12"/>
    <w:multiLevelType w:val="multilevel"/>
    <w:tmpl w:val="78C80526"/>
    <w:lvl w:ilvl="0">
      <w:start w:val="1"/>
      <w:numFmt w:val="bullet"/>
      <w:lvlText w:val=""/>
      <w:lvlJc w:val="left"/>
      <w:pPr>
        <w:tabs>
          <w:tab w:val="num" w:pos="720"/>
        </w:tabs>
        <w:ind w:left="720" w:hanging="363"/>
      </w:pPr>
      <w:rPr>
        <w:rFonts w:ascii="Symbol" w:hAnsi="Symbol" w:cs="Symbol" w:hint="default"/>
        <w:color w:val="84000D"/>
      </w:rPr>
    </w:lvl>
    <w:lvl w:ilvl="1">
      <w:start w:val="1"/>
      <w:numFmt w:val="bullet"/>
      <w:lvlText w:val=""/>
      <w:lvlJc w:val="left"/>
      <w:pPr>
        <w:tabs>
          <w:tab w:val="num" w:pos="947"/>
        </w:tabs>
        <w:ind w:left="947" w:hanging="363"/>
      </w:pPr>
      <w:rPr>
        <w:rFonts w:ascii="Symbol" w:hAnsi="Symbol" w:cs="Symbol" w:hint="default"/>
        <w:color w:val="84000D"/>
      </w:rPr>
    </w:lvl>
    <w:lvl w:ilvl="2">
      <w:start w:val="1"/>
      <w:numFmt w:val="bullet"/>
      <w:lvlText w:val=""/>
      <w:lvlJc w:val="left"/>
      <w:pPr>
        <w:tabs>
          <w:tab w:val="num" w:pos="1174"/>
        </w:tabs>
        <w:ind w:left="1174" w:hanging="363"/>
      </w:pPr>
      <w:rPr>
        <w:rFonts w:ascii="Symbol" w:hAnsi="Symbol" w:cs="Symbol" w:hint="default"/>
        <w:color w:val="84000D"/>
      </w:rPr>
    </w:lvl>
    <w:lvl w:ilvl="3">
      <w:start w:val="1"/>
      <w:numFmt w:val="bullet"/>
      <w:lvlText w:val=""/>
      <w:lvlJc w:val="left"/>
      <w:pPr>
        <w:tabs>
          <w:tab w:val="num" w:pos="1400"/>
        </w:tabs>
        <w:ind w:left="1400" w:hanging="363"/>
      </w:pPr>
      <w:rPr>
        <w:rFonts w:ascii="Symbol" w:hAnsi="Symbol" w:cs="Symbol" w:hint="default"/>
        <w:color w:val="84000D"/>
      </w:rPr>
    </w:lvl>
    <w:lvl w:ilvl="4">
      <w:start w:val="1"/>
      <w:numFmt w:val="bullet"/>
      <w:lvlText w:val=""/>
      <w:lvlJc w:val="left"/>
      <w:pPr>
        <w:tabs>
          <w:tab w:val="num" w:pos="1627"/>
        </w:tabs>
        <w:ind w:left="1627" w:hanging="363"/>
      </w:pPr>
      <w:rPr>
        <w:rFonts w:ascii="Symbol" w:hAnsi="Symbol" w:cs="Symbol" w:hint="default"/>
        <w:color w:val="84000D"/>
      </w:rPr>
    </w:lvl>
    <w:lvl w:ilvl="5">
      <w:start w:val="1"/>
      <w:numFmt w:val="bullet"/>
      <w:lvlText w:val=""/>
      <w:lvlJc w:val="left"/>
      <w:pPr>
        <w:tabs>
          <w:tab w:val="num" w:pos="1854"/>
        </w:tabs>
        <w:ind w:left="1854" w:hanging="363"/>
      </w:pPr>
      <w:rPr>
        <w:rFonts w:ascii="Symbol" w:hAnsi="Symbol" w:cs="Symbol" w:hint="default"/>
        <w:color w:val="84000D"/>
      </w:rPr>
    </w:lvl>
    <w:lvl w:ilvl="6">
      <w:start w:val="1"/>
      <w:numFmt w:val="bullet"/>
      <w:lvlText w:val=""/>
      <w:lvlJc w:val="left"/>
      <w:pPr>
        <w:tabs>
          <w:tab w:val="num" w:pos="1587"/>
        </w:tabs>
        <w:ind w:left="1587" w:hanging="227"/>
      </w:pPr>
      <w:rPr>
        <w:rFonts w:ascii="Symbol" w:hAnsi="Symbol" w:cs="Symbol" w:hint="default"/>
        <w:color w:val="84000D"/>
      </w:rPr>
    </w:lvl>
    <w:lvl w:ilvl="7">
      <w:start w:val="1"/>
      <w:numFmt w:val="bullet"/>
      <w:lvlText w:val=""/>
      <w:lvlJc w:val="left"/>
      <w:pPr>
        <w:tabs>
          <w:tab w:val="num" w:pos="1814"/>
        </w:tabs>
        <w:ind w:left="1814" w:hanging="227"/>
      </w:pPr>
      <w:rPr>
        <w:rFonts w:ascii="Symbol" w:hAnsi="Symbol" w:cs="Symbol" w:hint="default"/>
        <w:color w:val="84000D"/>
      </w:rPr>
    </w:lvl>
    <w:lvl w:ilvl="8">
      <w:start w:val="1"/>
      <w:numFmt w:val="bullet"/>
      <w:lvlText w:val=""/>
      <w:lvlJc w:val="left"/>
      <w:pPr>
        <w:tabs>
          <w:tab w:val="num" w:pos="2041"/>
        </w:tabs>
        <w:ind w:left="2041" w:hanging="227"/>
      </w:pPr>
      <w:rPr>
        <w:rFonts w:ascii="Symbol" w:hAnsi="Symbol" w:cs="Symbol" w:hint="default"/>
        <w:color w:val="84000D"/>
      </w:rPr>
    </w:lvl>
  </w:abstractNum>
  <w:abstractNum w:abstractNumId="20" w15:restartNumberingAfterBreak="0">
    <w:nsid w:val="53617892"/>
    <w:multiLevelType w:val="hybridMultilevel"/>
    <w:tmpl w:val="CF8CD138"/>
    <w:lvl w:ilvl="0" w:tplc="74125A8A">
      <w:start w:val="1"/>
      <w:numFmt w:val="bullet"/>
      <w:pStyle w:val="CheckboxenalsListe0"/>
      <w:lvlText w:val=""/>
      <w:lvlJc w:val="left"/>
      <w:pPr>
        <w:ind w:left="720" w:hanging="360"/>
      </w:pPr>
      <w:rPr>
        <w:rFonts w:ascii="Wingdings" w:hAnsi="Wingdings" w:hint="default"/>
        <w:color w:val="84000D"/>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557B11A2"/>
    <w:multiLevelType w:val="multilevel"/>
    <w:tmpl w:val="1BEEEDD2"/>
    <w:lvl w:ilvl="0">
      <w:start w:val="1"/>
      <w:numFmt w:val="decimal"/>
      <w:pStyle w:val="berschrift1"/>
      <w:lvlText w:val="%1"/>
      <w:lvlJc w:val="left"/>
      <w:pPr>
        <w:ind w:left="432" w:hanging="432"/>
      </w:pPr>
    </w:lvl>
    <w:lvl w:ilvl="1">
      <w:start w:val="1"/>
      <w:numFmt w:val="decimal"/>
      <w:pStyle w:val="berschrift2"/>
      <w:lvlText w:val="%1.%2"/>
      <w:lvlJc w:val="left"/>
      <w:pPr>
        <w:ind w:left="576" w:hanging="576"/>
      </w:pPr>
    </w:lvl>
    <w:lvl w:ilvl="2">
      <w:start w:val="1"/>
      <w:numFmt w:val="decimal"/>
      <w:pStyle w:val="berschrift3"/>
      <w:lvlText w:val="%1.%2.%3"/>
      <w:lvlJc w:val="left"/>
      <w:pPr>
        <w:ind w:left="720" w:hanging="720"/>
      </w:pPr>
    </w:lvl>
    <w:lvl w:ilvl="3">
      <w:start w:val="1"/>
      <w:numFmt w:val="decimal"/>
      <w:pStyle w:val="berschrift4"/>
      <w:lvlText w:val="%1.%2.%3.%4"/>
      <w:lvlJc w:val="left"/>
      <w:pPr>
        <w:ind w:left="864" w:hanging="864"/>
      </w:pPr>
    </w:lvl>
    <w:lvl w:ilvl="4">
      <w:start w:val="1"/>
      <w:numFmt w:val="decimal"/>
      <w:pStyle w:val="berschrift5"/>
      <w:lvlText w:val="%1.%2.%3.%4.%5"/>
      <w:lvlJc w:val="left"/>
      <w:pPr>
        <w:ind w:left="1008" w:hanging="1008"/>
      </w:pPr>
    </w:lvl>
    <w:lvl w:ilvl="5">
      <w:start w:val="1"/>
      <w:numFmt w:val="decimal"/>
      <w:pStyle w:val="berschrift6"/>
      <w:lvlText w:val="%1.%2.%3.%4.%5.%6"/>
      <w:lvlJc w:val="left"/>
      <w:pPr>
        <w:ind w:left="1152" w:hanging="1152"/>
      </w:pPr>
    </w:lvl>
    <w:lvl w:ilvl="6">
      <w:start w:val="1"/>
      <w:numFmt w:val="decimal"/>
      <w:pStyle w:val="berschrift7"/>
      <w:lvlText w:val="%1.%2.%3.%4.%5.%6.%7"/>
      <w:lvlJc w:val="left"/>
      <w:pPr>
        <w:ind w:left="1296" w:hanging="1296"/>
      </w:pPr>
    </w:lvl>
    <w:lvl w:ilvl="7">
      <w:start w:val="1"/>
      <w:numFmt w:val="decimal"/>
      <w:pStyle w:val="berschrift8"/>
      <w:lvlText w:val="%1.%2.%3.%4.%5.%6.%7.%8"/>
      <w:lvlJc w:val="left"/>
      <w:pPr>
        <w:ind w:left="1440" w:hanging="1440"/>
      </w:pPr>
    </w:lvl>
    <w:lvl w:ilvl="8">
      <w:start w:val="1"/>
      <w:numFmt w:val="decimal"/>
      <w:pStyle w:val="berschrift9"/>
      <w:lvlText w:val="%1.%2.%3.%4.%5.%6.%7.%8.%9"/>
      <w:lvlJc w:val="left"/>
      <w:pPr>
        <w:ind w:left="1584" w:hanging="1584"/>
      </w:pPr>
    </w:lvl>
  </w:abstractNum>
  <w:abstractNum w:abstractNumId="22" w15:restartNumberingAfterBreak="0">
    <w:nsid w:val="5938150F"/>
    <w:multiLevelType w:val="hybridMultilevel"/>
    <w:tmpl w:val="3C0E349C"/>
    <w:lvl w:ilvl="0" w:tplc="A130600A">
      <w:start w:val="1"/>
      <w:numFmt w:val="decimal"/>
      <w:pStyle w:val="Nummerierung123"/>
      <w:lvlText w:val="%1."/>
      <w:lvlJc w:val="left"/>
      <w:pPr>
        <w:ind w:left="1068" w:hanging="360"/>
      </w:pPr>
      <w:rPr>
        <w:rFonts w:hint="default"/>
        <w:color w:val="84000D"/>
      </w:rPr>
    </w:lvl>
    <w:lvl w:ilvl="1" w:tplc="04070019" w:tentative="1">
      <w:start w:val="1"/>
      <w:numFmt w:val="lowerLetter"/>
      <w:lvlText w:val="%2."/>
      <w:lvlJc w:val="left"/>
      <w:pPr>
        <w:ind w:left="2148" w:hanging="360"/>
      </w:pPr>
    </w:lvl>
    <w:lvl w:ilvl="2" w:tplc="0407001B" w:tentative="1">
      <w:start w:val="1"/>
      <w:numFmt w:val="lowerRoman"/>
      <w:lvlText w:val="%3."/>
      <w:lvlJc w:val="right"/>
      <w:pPr>
        <w:ind w:left="2868" w:hanging="180"/>
      </w:pPr>
    </w:lvl>
    <w:lvl w:ilvl="3" w:tplc="0407000F" w:tentative="1">
      <w:start w:val="1"/>
      <w:numFmt w:val="decimal"/>
      <w:lvlText w:val="%4."/>
      <w:lvlJc w:val="left"/>
      <w:pPr>
        <w:ind w:left="3588" w:hanging="360"/>
      </w:pPr>
    </w:lvl>
    <w:lvl w:ilvl="4" w:tplc="04070019" w:tentative="1">
      <w:start w:val="1"/>
      <w:numFmt w:val="lowerLetter"/>
      <w:lvlText w:val="%5."/>
      <w:lvlJc w:val="left"/>
      <w:pPr>
        <w:ind w:left="4308" w:hanging="360"/>
      </w:pPr>
    </w:lvl>
    <w:lvl w:ilvl="5" w:tplc="0407001B" w:tentative="1">
      <w:start w:val="1"/>
      <w:numFmt w:val="lowerRoman"/>
      <w:lvlText w:val="%6."/>
      <w:lvlJc w:val="right"/>
      <w:pPr>
        <w:ind w:left="5028" w:hanging="180"/>
      </w:pPr>
    </w:lvl>
    <w:lvl w:ilvl="6" w:tplc="0407000F" w:tentative="1">
      <w:start w:val="1"/>
      <w:numFmt w:val="decimal"/>
      <w:lvlText w:val="%7."/>
      <w:lvlJc w:val="left"/>
      <w:pPr>
        <w:ind w:left="5748" w:hanging="360"/>
      </w:pPr>
    </w:lvl>
    <w:lvl w:ilvl="7" w:tplc="04070019" w:tentative="1">
      <w:start w:val="1"/>
      <w:numFmt w:val="lowerLetter"/>
      <w:lvlText w:val="%8."/>
      <w:lvlJc w:val="left"/>
      <w:pPr>
        <w:ind w:left="6468" w:hanging="360"/>
      </w:pPr>
    </w:lvl>
    <w:lvl w:ilvl="8" w:tplc="0407001B" w:tentative="1">
      <w:start w:val="1"/>
      <w:numFmt w:val="lowerRoman"/>
      <w:lvlText w:val="%9."/>
      <w:lvlJc w:val="right"/>
      <w:pPr>
        <w:ind w:left="7188" w:hanging="180"/>
      </w:pPr>
    </w:lvl>
  </w:abstractNum>
  <w:abstractNum w:abstractNumId="23" w15:restartNumberingAfterBreak="0">
    <w:nsid w:val="6F986BD8"/>
    <w:multiLevelType w:val="multilevel"/>
    <w:tmpl w:val="4DDE9F7E"/>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4" w15:restartNumberingAfterBreak="0">
    <w:nsid w:val="72C418AA"/>
    <w:multiLevelType w:val="multilevel"/>
    <w:tmpl w:val="1DCC5EBC"/>
    <w:styleLink w:val="List11"/>
    <w:lvl w:ilvl="0">
      <w:start w:val="1"/>
      <w:numFmt w:val="bullet"/>
      <w:pStyle w:val="AufzhlungszeichenPunkt"/>
      <w:lvlText w:val=""/>
      <w:lvlJc w:val="left"/>
      <w:pPr>
        <w:ind w:left="720" w:hanging="363"/>
      </w:pPr>
      <w:rPr>
        <w:rFonts w:ascii="Symbol" w:hAnsi="Symbol" w:hint="default"/>
        <w:color w:val="84000D"/>
      </w:rPr>
    </w:lvl>
    <w:lvl w:ilvl="1">
      <w:numFmt w:val="bullet"/>
      <w:lvlText w:val="•"/>
      <w:lvlJc w:val="left"/>
      <w:pPr>
        <w:ind w:left="947" w:hanging="363"/>
      </w:pPr>
      <w:rPr>
        <w:rFonts w:ascii="OpenSymbol" w:eastAsia="OpenSymbol" w:hAnsi="OpenSymbol" w:cs="OpenSymbol"/>
        <w:color w:val="84000D"/>
      </w:rPr>
    </w:lvl>
    <w:lvl w:ilvl="2">
      <w:numFmt w:val="bullet"/>
      <w:lvlText w:val="•"/>
      <w:lvlJc w:val="left"/>
      <w:pPr>
        <w:ind w:left="1174" w:hanging="363"/>
      </w:pPr>
      <w:rPr>
        <w:rFonts w:ascii="OpenSymbol" w:eastAsia="OpenSymbol" w:hAnsi="OpenSymbol" w:cs="OpenSymbol"/>
        <w:color w:val="84000D"/>
      </w:rPr>
    </w:lvl>
    <w:lvl w:ilvl="3">
      <w:numFmt w:val="bullet"/>
      <w:lvlText w:val="•"/>
      <w:lvlJc w:val="left"/>
      <w:pPr>
        <w:ind w:left="1400" w:hanging="363"/>
      </w:pPr>
      <w:rPr>
        <w:rFonts w:ascii="OpenSymbol" w:eastAsia="OpenSymbol" w:hAnsi="OpenSymbol" w:cs="OpenSymbol"/>
        <w:color w:val="84000D"/>
      </w:rPr>
    </w:lvl>
    <w:lvl w:ilvl="4">
      <w:numFmt w:val="bullet"/>
      <w:lvlText w:val="•"/>
      <w:lvlJc w:val="left"/>
      <w:pPr>
        <w:ind w:left="1627" w:hanging="363"/>
      </w:pPr>
      <w:rPr>
        <w:rFonts w:ascii="OpenSymbol" w:eastAsia="OpenSymbol" w:hAnsi="OpenSymbol" w:cs="OpenSymbol"/>
        <w:color w:val="84000D"/>
      </w:rPr>
    </w:lvl>
    <w:lvl w:ilvl="5">
      <w:numFmt w:val="bullet"/>
      <w:lvlText w:val="•"/>
      <w:lvlJc w:val="left"/>
      <w:pPr>
        <w:ind w:left="1854" w:hanging="363"/>
      </w:pPr>
      <w:rPr>
        <w:rFonts w:ascii="OpenSymbol" w:eastAsia="OpenSymbol" w:hAnsi="OpenSymbol" w:cs="OpenSymbol"/>
        <w:color w:val="84000D"/>
      </w:rPr>
    </w:lvl>
    <w:lvl w:ilvl="6">
      <w:numFmt w:val="bullet"/>
      <w:lvlText w:val="•"/>
      <w:lvlJc w:val="left"/>
      <w:pPr>
        <w:ind w:left="1587" w:hanging="227"/>
      </w:pPr>
      <w:rPr>
        <w:rFonts w:ascii="OpenSymbol" w:eastAsia="OpenSymbol" w:hAnsi="OpenSymbol" w:cs="OpenSymbol"/>
        <w:color w:val="84000D"/>
      </w:rPr>
    </w:lvl>
    <w:lvl w:ilvl="7">
      <w:numFmt w:val="bullet"/>
      <w:lvlText w:val="•"/>
      <w:lvlJc w:val="left"/>
      <w:pPr>
        <w:ind w:left="1814" w:hanging="227"/>
      </w:pPr>
      <w:rPr>
        <w:rFonts w:ascii="OpenSymbol" w:eastAsia="OpenSymbol" w:hAnsi="OpenSymbol" w:cs="OpenSymbol"/>
        <w:color w:val="84000D"/>
      </w:rPr>
    </w:lvl>
    <w:lvl w:ilvl="8">
      <w:numFmt w:val="bullet"/>
      <w:lvlText w:val="•"/>
      <w:lvlJc w:val="left"/>
      <w:pPr>
        <w:ind w:left="2041" w:hanging="227"/>
      </w:pPr>
      <w:rPr>
        <w:rFonts w:ascii="OpenSymbol" w:eastAsia="OpenSymbol" w:hAnsi="OpenSymbol" w:cs="OpenSymbol"/>
        <w:color w:val="84000D"/>
      </w:rPr>
    </w:lvl>
  </w:abstractNum>
  <w:abstractNum w:abstractNumId="25" w15:restartNumberingAfterBreak="0">
    <w:nsid w:val="7A16796D"/>
    <w:multiLevelType w:val="hybridMultilevel"/>
    <w:tmpl w:val="4A4EE736"/>
    <w:lvl w:ilvl="0" w:tplc="0407000B">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15:restartNumberingAfterBreak="0">
    <w:nsid w:val="7D184A8D"/>
    <w:multiLevelType w:val="hybridMultilevel"/>
    <w:tmpl w:val="2A1CE998"/>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23"/>
  </w:num>
  <w:num w:numId="2">
    <w:abstractNumId w:val="10"/>
  </w:num>
  <w:num w:numId="3">
    <w:abstractNumId w:val="21"/>
  </w:num>
  <w:num w:numId="4">
    <w:abstractNumId w:val="19"/>
  </w:num>
  <w:num w:numId="5">
    <w:abstractNumId w:val="19"/>
  </w:num>
  <w:num w:numId="6">
    <w:abstractNumId w:val="15"/>
  </w:num>
  <w:num w:numId="7">
    <w:abstractNumId w:val="15"/>
    <w:lvlOverride w:ilvl="0">
      <w:lvl w:ilvl="0">
        <w:numFmt w:val="bullet"/>
        <w:lvlText w:val=""/>
        <w:lvlJc w:val="left"/>
        <w:pPr>
          <w:ind w:left="720" w:hanging="363"/>
        </w:pPr>
        <w:rPr>
          <w:rFonts w:ascii="Gudea" w:eastAsia="OpenSymbol" w:hAnsi="Gudea" w:cs="OpenSymbol" w:hint="default"/>
          <w:color w:val="84000D"/>
        </w:rPr>
      </w:lvl>
    </w:lvlOverride>
  </w:num>
  <w:num w:numId="8">
    <w:abstractNumId w:val="24"/>
  </w:num>
  <w:num w:numId="9">
    <w:abstractNumId w:val="14"/>
  </w:num>
  <w:num w:numId="10">
    <w:abstractNumId w:val="24"/>
  </w:num>
  <w:num w:numId="11">
    <w:abstractNumId w:val="18"/>
  </w:num>
  <w:num w:numId="12">
    <w:abstractNumId w:val="24"/>
  </w:num>
  <w:num w:numId="13">
    <w:abstractNumId w:val="22"/>
  </w:num>
  <w:num w:numId="14">
    <w:abstractNumId w:val="16"/>
  </w:num>
  <w:num w:numId="15">
    <w:abstractNumId w:val="17"/>
  </w:num>
  <w:num w:numId="16">
    <w:abstractNumId w:val="25"/>
  </w:num>
  <w:num w:numId="17">
    <w:abstractNumId w:val="13"/>
  </w:num>
  <w:num w:numId="18">
    <w:abstractNumId w:val="20"/>
  </w:num>
  <w:num w:numId="19">
    <w:abstractNumId w:val="22"/>
    <w:lvlOverride w:ilvl="0">
      <w:startOverride w:val="1"/>
    </w:lvlOverride>
  </w:num>
  <w:num w:numId="20">
    <w:abstractNumId w:val="16"/>
    <w:lvlOverride w:ilvl="0">
      <w:startOverride w:val="1"/>
    </w:lvlOverride>
  </w:num>
  <w:num w:numId="21">
    <w:abstractNumId w:val="22"/>
    <w:lvlOverride w:ilvl="0">
      <w:startOverride w:val="1"/>
    </w:lvlOverride>
  </w:num>
  <w:num w:numId="22">
    <w:abstractNumId w:val="22"/>
    <w:lvlOverride w:ilvl="0">
      <w:startOverride w:val="1"/>
    </w:lvlOverride>
  </w:num>
  <w:num w:numId="23">
    <w:abstractNumId w:val="9"/>
  </w:num>
  <w:num w:numId="24">
    <w:abstractNumId w:val="7"/>
  </w:num>
  <w:num w:numId="25">
    <w:abstractNumId w:val="6"/>
  </w:num>
  <w:num w:numId="26">
    <w:abstractNumId w:val="5"/>
  </w:num>
  <w:num w:numId="27">
    <w:abstractNumId w:val="4"/>
  </w:num>
  <w:num w:numId="28">
    <w:abstractNumId w:val="8"/>
  </w:num>
  <w:num w:numId="29">
    <w:abstractNumId w:val="3"/>
  </w:num>
  <w:num w:numId="30">
    <w:abstractNumId w:val="2"/>
  </w:num>
  <w:num w:numId="31">
    <w:abstractNumId w:val="1"/>
  </w:num>
  <w:num w:numId="32">
    <w:abstractNumId w:val="0"/>
  </w:num>
  <w:num w:numId="33">
    <w:abstractNumId w:val="26"/>
  </w:num>
  <w:num w:numId="34">
    <w:abstractNumId w:val="20"/>
  </w:num>
  <w:num w:numId="35">
    <w:abstractNumId w:val="22"/>
    <w:lvlOverride w:ilvl="0">
      <w:startOverride w:val="1"/>
    </w:lvlOverride>
  </w:num>
  <w:num w:numId="36">
    <w:abstractNumId w:val="22"/>
    <w:lvlOverride w:ilvl="0">
      <w:startOverride w:val="1"/>
    </w:lvlOverride>
  </w:num>
  <w:num w:numId="37">
    <w:abstractNumId w:val="11"/>
  </w:num>
  <w:num w:numId="38">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activeWritingStyle w:appName="MSWord" w:lang="de-DE" w:vendorID="64" w:dllVersion="131078" w:nlCheck="1" w:checkStyle="0"/>
  <w:proofState w:spelling="clean" w:grammar="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08"/>
  <w:autoHyphenation/>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01AFC"/>
    <w:rsid w:val="0001175F"/>
    <w:rsid w:val="000119F5"/>
    <w:rsid w:val="0002154A"/>
    <w:rsid w:val="00035065"/>
    <w:rsid w:val="000433EF"/>
    <w:rsid w:val="00046BB2"/>
    <w:rsid w:val="00062BAD"/>
    <w:rsid w:val="00083838"/>
    <w:rsid w:val="0009635B"/>
    <w:rsid w:val="000A08F7"/>
    <w:rsid w:val="000A2FD9"/>
    <w:rsid w:val="000A359F"/>
    <w:rsid w:val="000B270B"/>
    <w:rsid w:val="000C1899"/>
    <w:rsid w:val="000C2733"/>
    <w:rsid w:val="000C4F61"/>
    <w:rsid w:val="000C7E6C"/>
    <w:rsid w:val="000E4A64"/>
    <w:rsid w:val="000E5416"/>
    <w:rsid w:val="000F63D9"/>
    <w:rsid w:val="00101AFC"/>
    <w:rsid w:val="0010328B"/>
    <w:rsid w:val="001078A6"/>
    <w:rsid w:val="001175D9"/>
    <w:rsid w:val="00120371"/>
    <w:rsid w:val="00120E46"/>
    <w:rsid w:val="00125873"/>
    <w:rsid w:val="001313B3"/>
    <w:rsid w:val="00135C29"/>
    <w:rsid w:val="00144822"/>
    <w:rsid w:val="001474C2"/>
    <w:rsid w:val="001510F8"/>
    <w:rsid w:val="00154B07"/>
    <w:rsid w:val="0016371B"/>
    <w:rsid w:val="00193366"/>
    <w:rsid w:val="00194214"/>
    <w:rsid w:val="001A016C"/>
    <w:rsid w:val="001A2103"/>
    <w:rsid w:val="001A7B50"/>
    <w:rsid w:val="001D3689"/>
    <w:rsid w:val="001D44BB"/>
    <w:rsid w:val="001E03DE"/>
    <w:rsid w:val="001E2674"/>
    <w:rsid w:val="00220C31"/>
    <w:rsid w:val="002223B8"/>
    <w:rsid w:val="00230761"/>
    <w:rsid w:val="0023488D"/>
    <w:rsid w:val="00241FAB"/>
    <w:rsid w:val="0024208F"/>
    <w:rsid w:val="00244304"/>
    <w:rsid w:val="00253D95"/>
    <w:rsid w:val="002606E0"/>
    <w:rsid w:val="00263F44"/>
    <w:rsid w:val="00274B6E"/>
    <w:rsid w:val="00282513"/>
    <w:rsid w:val="0028650B"/>
    <w:rsid w:val="00292BAF"/>
    <w:rsid w:val="002938BF"/>
    <w:rsid w:val="00296589"/>
    <w:rsid w:val="002B2CC9"/>
    <w:rsid w:val="002C5AF4"/>
    <w:rsid w:val="002D50BA"/>
    <w:rsid w:val="002E68F9"/>
    <w:rsid w:val="002F2E66"/>
    <w:rsid w:val="0030155E"/>
    <w:rsid w:val="00307652"/>
    <w:rsid w:val="00311C43"/>
    <w:rsid w:val="00333CC2"/>
    <w:rsid w:val="00336D04"/>
    <w:rsid w:val="00374460"/>
    <w:rsid w:val="003754E3"/>
    <w:rsid w:val="00382E95"/>
    <w:rsid w:val="0039124F"/>
    <w:rsid w:val="003969C3"/>
    <w:rsid w:val="003A0618"/>
    <w:rsid w:val="003A7640"/>
    <w:rsid w:val="003B2130"/>
    <w:rsid w:val="003C721B"/>
    <w:rsid w:val="003E5C20"/>
    <w:rsid w:val="003F6FEB"/>
    <w:rsid w:val="004046CE"/>
    <w:rsid w:val="004204D2"/>
    <w:rsid w:val="00431EA3"/>
    <w:rsid w:val="0043692F"/>
    <w:rsid w:val="0044650F"/>
    <w:rsid w:val="00455880"/>
    <w:rsid w:val="0046328C"/>
    <w:rsid w:val="00470E0A"/>
    <w:rsid w:val="0048193B"/>
    <w:rsid w:val="00490727"/>
    <w:rsid w:val="0049356E"/>
    <w:rsid w:val="004A3225"/>
    <w:rsid w:val="004B1AE5"/>
    <w:rsid w:val="004B2484"/>
    <w:rsid w:val="004C2136"/>
    <w:rsid w:val="004D069D"/>
    <w:rsid w:val="004D476C"/>
    <w:rsid w:val="004F0F9E"/>
    <w:rsid w:val="00514DF7"/>
    <w:rsid w:val="005154E3"/>
    <w:rsid w:val="005259C4"/>
    <w:rsid w:val="00532DFA"/>
    <w:rsid w:val="00535666"/>
    <w:rsid w:val="00535E5A"/>
    <w:rsid w:val="00542D7D"/>
    <w:rsid w:val="00554717"/>
    <w:rsid w:val="00554A4B"/>
    <w:rsid w:val="00560007"/>
    <w:rsid w:val="005735E9"/>
    <w:rsid w:val="00573E4F"/>
    <w:rsid w:val="00575A52"/>
    <w:rsid w:val="00577F24"/>
    <w:rsid w:val="005817A7"/>
    <w:rsid w:val="005A2907"/>
    <w:rsid w:val="005B0FC0"/>
    <w:rsid w:val="005B6258"/>
    <w:rsid w:val="005C0A84"/>
    <w:rsid w:val="005C3DE5"/>
    <w:rsid w:val="005D32AB"/>
    <w:rsid w:val="005D74F8"/>
    <w:rsid w:val="005E11D2"/>
    <w:rsid w:val="005E43EE"/>
    <w:rsid w:val="005F52B1"/>
    <w:rsid w:val="005F7B80"/>
    <w:rsid w:val="00601D86"/>
    <w:rsid w:val="00614E30"/>
    <w:rsid w:val="0062129C"/>
    <w:rsid w:val="0063086E"/>
    <w:rsid w:val="00633CC6"/>
    <w:rsid w:val="00634E2F"/>
    <w:rsid w:val="00637FC6"/>
    <w:rsid w:val="006424DD"/>
    <w:rsid w:val="0064329A"/>
    <w:rsid w:val="006454F8"/>
    <w:rsid w:val="006505DB"/>
    <w:rsid w:val="00653A69"/>
    <w:rsid w:val="0066471F"/>
    <w:rsid w:val="00670BD3"/>
    <w:rsid w:val="00676A9C"/>
    <w:rsid w:val="00686F80"/>
    <w:rsid w:val="00687801"/>
    <w:rsid w:val="00695285"/>
    <w:rsid w:val="00697CA8"/>
    <w:rsid w:val="006B3B75"/>
    <w:rsid w:val="006C1699"/>
    <w:rsid w:val="006C79B4"/>
    <w:rsid w:val="006D2693"/>
    <w:rsid w:val="006D7A4A"/>
    <w:rsid w:val="006F4F34"/>
    <w:rsid w:val="00705C1A"/>
    <w:rsid w:val="0072696F"/>
    <w:rsid w:val="00747952"/>
    <w:rsid w:val="007566E6"/>
    <w:rsid w:val="00766DC2"/>
    <w:rsid w:val="007A0885"/>
    <w:rsid w:val="007A1BAD"/>
    <w:rsid w:val="007A5904"/>
    <w:rsid w:val="007B2DCA"/>
    <w:rsid w:val="007B5295"/>
    <w:rsid w:val="007B6059"/>
    <w:rsid w:val="007C2EB8"/>
    <w:rsid w:val="007D5D28"/>
    <w:rsid w:val="007E00B0"/>
    <w:rsid w:val="007E4198"/>
    <w:rsid w:val="007F5051"/>
    <w:rsid w:val="00806A96"/>
    <w:rsid w:val="00811543"/>
    <w:rsid w:val="00813751"/>
    <w:rsid w:val="00822474"/>
    <w:rsid w:val="00840829"/>
    <w:rsid w:val="00851F1D"/>
    <w:rsid w:val="008626D1"/>
    <w:rsid w:val="008666EC"/>
    <w:rsid w:val="00872FD6"/>
    <w:rsid w:val="008836AE"/>
    <w:rsid w:val="00890345"/>
    <w:rsid w:val="00891551"/>
    <w:rsid w:val="008A2EBA"/>
    <w:rsid w:val="008A7911"/>
    <w:rsid w:val="008B5BD4"/>
    <w:rsid w:val="008B696F"/>
    <w:rsid w:val="008C4070"/>
    <w:rsid w:val="008D547C"/>
    <w:rsid w:val="008E0658"/>
    <w:rsid w:val="008E12E1"/>
    <w:rsid w:val="008E62DC"/>
    <w:rsid w:val="008F3F19"/>
    <w:rsid w:val="009027E5"/>
    <w:rsid w:val="0090616C"/>
    <w:rsid w:val="009131E7"/>
    <w:rsid w:val="0092578C"/>
    <w:rsid w:val="00934807"/>
    <w:rsid w:val="00934B0F"/>
    <w:rsid w:val="00943E57"/>
    <w:rsid w:val="00947D37"/>
    <w:rsid w:val="00950A22"/>
    <w:rsid w:val="009533B3"/>
    <w:rsid w:val="009638F8"/>
    <w:rsid w:val="00963EDC"/>
    <w:rsid w:val="0097339B"/>
    <w:rsid w:val="009762CC"/>
    <w:rsid w:val="009879FB"/>
    <w:rsid w:val="009935DA"/>
    <w:rsid w:val="00996C44"/>
    <w:rsid w:val="009A2156"/>
    <w:rsid w:val="009A2D42"/>
    <w:rsid w:val="009B5491"/>
    <w:rsid w:val="009C05F9"/>
    <w:rsid w:val="009C59DB"/>
    <w:rsid w:val="009E1A78"/>
    <w:rsid w:val="009E4E76"/>
    <w:rsid w:val="009F4E5F"/>
    <w:rsid w:val="00A02163"/>
    <w:rsid w:val="00A05AEF"/>
    <w:rsid w:val="00A12327"/>
    <w:rsid w:val="00A2219A"/>
    <w:rsid w:val="00A22A12"/>
    <w:rsid w:val="00A32CC4"/>
    <w:rsid w:val="00A718E9"/>
    <w:rsid w:val="00A776BB"/>
    <w:rsid w:val="00A80D3E"/>
    <w:rsid w:val="00A82D51"/>
    <w:rsid w:val="00A83CBC"/>
    <w:rsid w:val="00A9421D"/>
    <w:rsid w:val="00AA479F"/>
    <w:rsid w:val="00AA4CD0"/>
    <w:rsid w:val="00AB0FE7"/>
    <w:rsid w:val="00AB3614"/>
    <w:rsid w:val="00AD72AA"/>
    <w:rsid w:val="00AE6C07"/>
    <w:rsid w:val="00AE6F99"/>
    <w:rsid w:val="00AE7ED3"/>
    <w:rsid w:val="00AF3A17"/>
    <w:rsid w:val="00B00C2B"/>
    <w:rsid w:val="00B0722F"/>
    <w:rsid w:val="00B16CF9"/>
    <w:rsid w:val="00B347F2"/>
    <w:rsid w:val="00B34CB2"/>
    <w:rsid w:val="00B73422"/>
    <w:rsid w:val="00B8215D"/>
    <w:rsid w:val="00B863B4"/>
    <w:rsid w:val="00B90B2E"/>
    <w:rsid w:val="00BA4783"/>
    <w:rsid w:val="00BA5A1F"/>
    <w:rsid w:val="00BA69FB"/>
    <w:rsid w:val="00BD195B"/>
    <w:rsid w:val="00BF6D36"/>
    <w:rsid w:val="00C1022E"/>
    <w:rsid w:val="00C20184"/>
    <w:rsid w:val="00C22C2F"/>
    <w:rsid w:val="00C22DA6"/>
    <w:rsid w:val="00C43374"/>
    <w:rsid w:val="00C463C2"/>
    <w:rsid w:val="00C6360C"/>
    <w:rsid w:val="00C66C69"/>
    <w:rsid w:val="00C74AB3"/>
    <w:rsid w:val="00C8127F"/>
    <w:rsid w:val="00C91BDE"/>
    <w:rsid w:val="00CA12E7"/>
    <w:rsid w:val="00CB6C1D"/>
    <w:rsid w:val="00CC2266"/>
    <w:rsid w:val="00CC49D7"/>
    <w:rsid w:val="00CC5209"/>
    <w:rsid w:val="00CC5F04"/>
    <w:rsid w:val="00CC6C70"/>
    <w:rsid w:val="00CD6932"/>
    <w:rsid w:val="00D05737"/>
    <w:rsid w:val="00D074DD"/>
    <w:rsid w:val="00D11D30"/>
    <w:rsid w:val="00D24408"/>
    <w:rsid w:val="00D2738F"/>
    <w:rsid w:val="00D30983"/>
    <w:rsid w:val="00D46307"/>
    <w:rsid w:val="00D6138B"/>
    <w:rsid w:val="00D6440C"/>
    <w:rsid w:val="00D6554E"/>
    <w:rsid w:val="00D6702E"/>
    <w:rsid w:val="00D727DB"/>
    <w:rsid w:val="00D80989"/>
    <w:rsid w:val="00D813BA"/>
    <w:rsid w:val="00D83FEF"/>
    <w:rsid w:val="00D86561"/>
    <w:rsid w:val="00D969BB"/>
    <w:rsid w:val="00DA10EA"/>
    <w:rsid w:val="00DA1E6E"/>
    <w:rsid w:val="00DD03E6"/>
    <w:rsid w:val="00DD0775"/>
    <w:rsid w:val="00DD3ABE"/>
    <w:rsid w:val="00DE41D6"/>
    <w:rsid w:val="00DE7F37"/>
    <w:rsid w:val="00DF56CE"/>
    <w:rsid w:val="00E33CC2"/>
    <w:rsid w:val="00E45CE7"/>
    <w:rsid w:val="00E475FB"/>
    <w:rsid w:val="00E51D92"/>
    <w:rsid w:val="00E621A1"/>
    <w:rsid w:val="00E6580F"/>
    <w:rsid w:val="00E67DE2"/>
    <w:rsid w:val="00E760C6"/>
    <w:rsid w:val="00E83DBD"/>
    <w:rsid w:val="00E8738F"/>
    <w:rsid w:val="00E945C6"/>
    <w:rsid w:val="00E974D1"/>
    <w:rsid w:val="00EC3925"/>
    <w:rsid w:val="00ED286F"/>
    <w:rsid w:val="00ED6EAB"/>
    <w:rsid w:val="00EF2646"/>
    <w:rsid w:val="00F1081A"/>
    <w:rsid w:val="00F1349A"/>
    <w:rsid w:val="00F214A3"/>
    <w:rsid w:val="00F30208"/>
    <w:rsid w:val="00F4327F"/>
    <w:rsid w:val="00F44A67"/>
    <w:rsid w:val="00F52EFA"/>
    <w:rsid w:val="00F5768C"/>
    <w:rsid w:val="00F57897"/>
    <w:rsid w:val="00F62674"/>
    <w:rsid w:val="00F66096"/>
    <w:rsid w:val="00F8298E"/>
    <w:rsid w:val="00F90FD3"/>
    <w:rsid w:val="00FB7C19"/>
    <w:rsid w:val="00FD5C5F"/>
    <w:rsid w:val="00FE3C1D"/>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6CAB617"/>
  <w15:docId w15:val="{4D0B3EFF-458D-478B-990F-BEBAD36E263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Theme="minorHAnsi" w:hAnsi="Arial" w:cs="Arial"/>
        <w:sz w:val="24"/>
        <w:szCs w:val="24"/>
        <w:lang w:val="de-DE" w:eastAsia="en-US" w:bidi="ar-SA"/>
      </w:rPr>
    </w:rPrDefault>
    <w:pPrDefault>
      <w:pPr>
        <w:spacing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qFormat="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B34CB2"/>
    <w:pPr>
      <w:suppressLineNumbers/>
      <w:spacing w:after="119" w:line="288" w:lineRule="auto"/>
    </w:pPr>
    <w:rPr>
      <w:rFonts w:ascii="Gudea" w:hAnsi="Gudea"/>
    </w:rPr>
  </w:style>
  <w:style w:type="paragraph" w:styleId="berschrift1">
    <w:name w:val="heading 1"/>
    <w:basedOn w:val="Inhaltsverzeichnisberschrift"/>
    <w:next w:val="Standard"/>
    <w:link w:val="berschrift1Zchn"/>
    <w:uiPriority w:val="9"/>
    <w:qFormat/>
    <w:rsid w:val="000E5416"/>
    <w:pPr>
      <w:keepNext/>
      <w:numPr>
        <w:numId w:val="3"/>
      </w:numPr>
      <w:pBdr>
        <w:bottom w:val="single" w:sz="4" w:space="0" w:color="B70017"/>
      </w:pBdr>
      <w:tabs>
        <w:tab w:val="left" w:pos="357"/>
        <w:tab w:val="left" w:pos="539"/>
        <w:tab w:val="left" w:pos="720"/>
        <w:tab w:val="left" w:pos="902"/>
        <w:tab w:val="left" w:pos="1077"/>
      </w:tabs>
      <w:outlineLvl w:val="0"/>
    </w:pPr>
  </w:style>
  <w:style w:type="paragraph" w:styleId="berschrift2">
    <w:name w:val="heading 2"/>
    <w:basedOn w:val="Standard"/>
    <w:next w:val="Standard"/>
    <w:link w:val="berschrift2Zchn"/>
    <w:uiPriority w:val="9"/>
    <w:unhideWhenUsed/>
    <w:qFormat/>
    <w:rsid w:val="000E5416"/>
    <w:pPr>
      <w:keepNext/>
      <w:numPr>
        <w:ilvl w:val="1"/>
        <w:numId w:val="3"/>
      </w:numPr>
      <w:tabs>
        <w:tab w:val="left" w:pos="357"/>
        <w:tab w:val="left" w:pos="539"/>
        <w:tab w:val="left" w:pos="720"/>
        <w:tab w:val="left" w:pos="902"/>
        <w:tab w:val="left" w:pos="1077"/>
      </w:tabs>
      <w:spacing w:before="198"/>
      <w:outlineLvl w:val="1"/>
    </w:pPr>
    <w:rPr>
      <w:sz w:val="32"/>
    </w:rPr>
  </w:style>
  <w:style w:type="paragraph" w:styleId="berschrift3">
    <w:name w:val="heading 3"/>
    <w:basedOn w:val="Standard"/>
    <w:next w:val="Standard"/>
    <w:link w:val="berschrift3Zchn"/>
    <w:uiPriority w:val="9"/>
    <w:unhideWhenUsed/>
    <w:qFormat/>
    <w:rsid w:val="00532DFA"/>
    <w:pPr>
      <w:keepNext/>
      <w:keepLines/>
      <w:numPr>
        <w:ilvl w:val="2"/>
        <w:numId w:val="3"/>
      </w:numPr>
      <w:tabs>
        <w:tab w:val="left" w:pos="357"/>
        <w:tab w:val="left" w:pos="539"/>
        <w:tab w:val="left" w:pos="720"/>
        <w:tab w:val="left" w:pos="902"/>
        <w:tab w:val="left" w:pos="1077"/>
      </w:tabs>
      <w:spacing w:before="142"/>
      <w:outlineLvl w:val="2"/>
    </w:pPr>
    <w:rPr>
      <w:rFonts w:eastAsiaTheme="majorEastAsia" w:cstheme="majorBidi"/>
      <w:sz w:val="28"/>
    </w:rPr>
  </w:style>
  <w:style w:type="paragraph" w:styleId="berschrift4">
    <w:name w:val="heading 4"/>
    <w:basedOn w:val="Standard"/>
    <w:next w:val="Standard"/>
    <w:link w:val="berschrift4Zchn"/>
    <w:uiPriority w:val="9"/>
    <w:semiHidden/>
    <w:unhideWhenUsed/>
    <w:qFormat/>
    <w:rsid w:val="00D80989"/>
    <w:pPr>
      <w:keepNext/>
      <w:keepLines/>
      <w:numPr>
        <w:ilvl w:val="3"/>
        <w:numId w:val="3"/>
      </w:numPr>
      <w:spacing w:before="40" w:after="0"/>
      <w:outlineLvl w:val="3"/>
    </w:pPr>
    <w:rPr>
      <w:rFonts w:asciiTheme="majorHAnsi" w:eastAsiaTheme="majorEastAsia" w:hAnsiTheme="majorHAnsi" w:cstheme="majorBidi"/>
      <w:i/>
      <w:iCs/>
      <w:color w:val="365F91" w:themeColor="accent1" w:themeShade="BF"/>
    </w:rPr>
  </w:style>
  <w:style w:type="paragraph" w:styleId="berschrift5">
    <w:name w:val="heading 5"/>
    <w:basedOn w:val="Standard"/>
    <w:next w:val="Standard"/>
    <w:link w:val="berschrift5Zchn"/>
    <w:uiPriority w:val="9"/>
    <w:semiHidden/>
    <w:unhideWhenUsed/>
    <w:qFormat/>
    <w:rsid w:val="00D80989"/>
    <w:pPr>
      <w:keepNext/>
      <w:keepLines/>
      <w:numPr>
        <w:ilvl w:val="4"/>
        <w:numId w:val="3"/>
      </w:numPr>
      <w:spacing w:before="40" w:after="0"/>
      <w:outlineLvl w:val="4"/>
    </w:pPr>
    <w:rPr>
      <w:rFonts w:asciiTheme="majorHAnsi" w:eastAsiaTheme="majorEastAsia" w:hAnsiTheme="majorHAnsi" w:cstheme="majorBidi"/>
      <w:color w:val="365F91" w:themeColor="accent1" w:themeShade="BF"/>
    </w:rPr>
  </w:style>
  <w:style w:type="paragraph" w:styleId="berschrift6">
    <w:name w:val="heading 6"/>
    <w:basedOn w:val="Standard"/>
    <w:next w:val="Standard"/>
    <w:link w:val="berschrift6Zchn"/>
    <w:uiPriority w:val="9"/>
    <w:semiHidden/>
    <w:unhideWhenUsed/>
    <w:qFormat/>
    <w:rsid w:val="00D80989"/>
    <w:pPr>
      <w:keepNext/>
      <w:keepLines/>
      <w:numPr>
        <w:ilvl w:val="5"/>
        <w:numId w:val="3"/>
      </w:numPr>
      <w:spacing w:before="40" w:after="0"/>
      <w:outlineLvl w:val="5"/>
    </w:pPr>
    <w:rPr>
      <w:rFonts w:asciiTheme="majorHAnsi" w:eastAsiaTheme="majorEastAsia" w:hAnsiTheme="majorHAnsi" w:cstheme="majorBidi"/>
      <w:color w:val="243F60" w:themeColor="accent1" w:themeShade="7F"/>
    </w:rPr>
  </w:style>
  <w:style w:type="paragraph" w:styleId="berschrift7">
    <w:name w:val="heading 7"/>
    <w:basedOn w:val="Standard"/>
    <w:next w:val="Standard"/>
    <w:link w:val="berschrift7Zchn"/>
    <w:uiPriority w:val="9"/>
    <w:semiHidden/>
    <w:unhideWhenUsed/>
    <w:qFormat/>
    <w:rsid w:val="00D80989"/>
    <w:pPr>
      <w:keepNext/>
      <w:keepLines/>
      <w:numPr>
        <w:ilvl w:val="6"/>
        <w:numId w:val="3"/>
      </w:numPr>
      <w:spacing w:before="40" w:after="0"/>
      <w:outlineLvl w:val="6"/>
    </w:pPr>
    <w:rPr>
      <w:rFonts w:asciiTheme="majorHAnsi" w:eastAsiaTheme="majorEastAsia" w:hAnsiTheme="majorHAnsi" w:cstheme="majorBidi"/>
      <w:i/>
      <w:iCs/>
      <w:color w:val="243F60" w:themeColor="accent1" w:themeShade="7F"/>
    </w:rPr>
  </w:style>
  <w:style w:type="paragraph" w:styleId="berschrift8">
    <w:name w:val="heading 8"/>
    <w:basedOn w:val="Standard"/>
    <w:next w:val="Standard"/>
    <w:link w:val="berschrift8Zchn"/>
    <w:uiPriority w:val="9"/>
    <w:semiHidden/>
    <w:unhideWhenUsed/>
    <w:qFormat/>
    <w:rsid w:val="00D80989"/>
    <w:pPr>
      <w:keepNext/>
      <w:keepLines/>
      <w:numPr>
        <w:ilvl w:val="7"/>
        <w:numId w:val="3"/>
      </w:numPr>
      <w:spacing w:before="40" w:after="0"/>
      <w:outlineLvl w:val="7"/>
    </w:pPr>
    <w:rPr>
      <w:rFonts w:asciiTheme="majorHAnsi" w:eastAsiaTheme="majorEastAsia" w:hAnsiTheme="majorHAnsi" w:cstheme="majorBidi"/>
      <w:color w:val="272727" w:themeColor="text1" w:themeTint="D8"/>
      <w:sz w:val="21"/>
      <w:szCs w:val="21"/>
    </w:rPr>
  </w:style>
  <w:style w:type="paragraph" w:styleId="berschrift9">
    <w:name w:val="heading 9"/>
    <w:basedOn w:val="Standard"/>
    <w:next w:val="Standard"/>
    <w:link w:val="berschrift9Zchn"/>
    <w:uiPriority w:val="9"/>
    <w:semiHidden/>
    <w:unhideWhenUsed/>
    <w:qFormat/>
    <w:rsid w:val="00D80989"/>
    <w:pPr>
      <w:keepNext/>
      <w:keepLines/>
      <w:numPr>
        <w:ilvl w:val="8"/>
        <w:numId w:val="3"/>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Textkrperzentriert">
    <w:name w:val="Textkörper zentriert"/>
    <w:basedOn w:val="TextkrpermitZeilenummern"/>
    <w:next w:val="Standard"/>
    <w:link w:val="TextkrperzentriertZchn"/>
    <w:qFormat/>
    <w:rsid w:val="00747952"/>
    <w:pPr>
      <w:suppressLineNumbers/>
      <w:jc w:val="center"/>
    </w:pPr>
  </w:style>
  <w:style w:type="paragraph" w:customStyle="1" w:styleId="Quellenangabe">
    <w:name w:val="Quellenangabe"/>
    <w:basedOn w:val="Standard"/>
    <w:link w:val="QuellenangabeZchn"/>
    <w:qFormat/>
    <w:rsid w:val="00A22A12"/>
    <w:pPr>
      <w:jc w:val="right"/>
    </w:pPr>
    <w:rPr>
      <w:sz w:val="20"/>
    </w:rPr>
  </w:style>
  <w:style w:type="paragraph" w:customStyle="1" w:styleId="AutorenangabeErsteSeite">
    <w:name w:val="Autorenangabe Erste Seite"/>
    <w:basedOn w:val="Standard"/>
    <w:link w:val="AutorenangabeErsteSeiteZchn"/>
    <w:qFormat/>
    <w:rsid w:val="00B00C2B"/>
    <w:pPr>
      <w:spacing w:before="4043"/>
    </w:pPr>
  </w:style>
  <w:style w:type="paragraph" w:customStyle="1" w:styleId="AbbildungsindexZ">
    <w:name w:val="Abbildungsindex Z"/>
    <w:basedOn w:val="Textkrperzentriert"/>
    <w:link w:val="AbbildungsindexZZchn"/>
    <w:qFormat/>
    <w:rsid w:val="002606E0"/>
    <w:pPr>
      <w:keepLines/>
    </w:pPr>
    <w:rPr>
      <w:sz w:val="20"/>
      <w:szCs w:val="20"/>
    </w:rPr>
  </w:style>
  <w:style w:type="paragraph" w:customStyle="1" w:styleId="Inhaltsverzeichnisberschrift">
    <w:name w:val="Inhaltsverzeichnis Überschrift"/>
    <w:basedOn w:val="Standard"/>
    <w:link w:val="InhaltsverzeichnisberschriftZchn"/>
    <w:qFormat/>
    <w:rsid w:val="00B00C2B"/>
    <w:pPr>
      <w:spacing w:before="238"/>
    </w:pPr>
    <w:rPr>
      <w:sz w:val="36"/>
      <w:szCs w:val="36"/>
    </w:rPr>
  </w:style>
  <w:style w:type="paragraph" w:styleId="Untertitel">
    <w:name w:val="Subtitle"/>
    <w:basedOn w:val="Standard"/>
    <w:next w:val="Standard"/>
    <w:link w:val="UntertitelZchn"/>
    <w:qFormat/>
    <w:rsid w:val="007D5D28"/>
    <w:pPr>
      <w:spacing w:before="62"/>
      <w:jc w:val="center"/>
    </w:pPr>
    <w:rPr>
      <w:sz w:val="36"/>
    </w:rPr>
  </w:style>
  <w:style w:type="character" w:customStyle="1" w:styleId="AutorenangabeErsteSeiteZchn">
    <w:name w:val="Autorenangabe Erste Seite Zchn"/>
    <w:basedOn w:val="Absatz-Standardschriftart"/>
    <w:link w:val="AutorenangabeErsteSeite"/>
    <w:rsid w:val="00B00C2B"/>
    <w:rPr>
      <w:rFonts w:ascii="Gudea" w:hAnsi="Gudea"/>
    </w:rPr>
  </w:style>
  <w:style w:type="character" w:customStyle="1" w:styleId="UntertitelZchn">
    <w:name w:val="Untertitel Zchn"/>
    <w:basedOn w:val="Absatz-Standardschriftart"/>
    <w:link w:val="Untertitel"/>
    <w:rsid w:val="007D5D28"/>
    <w:rPr>
      <w:rFonts w:ascii="Gudea" w:hAnsi="Gudea"/>
      <w:sz w:val="36"/>
    </w:rPr>
  </w:style>
  <w:style w:type="character" w:customStyle="1" w:styleId="berschrift1Zchn">
    <w:name w:val="Überschrift 1 Zchn"/>
    <w:basedOn w:val="Absatz-Standardschriftart"/>
    <w:link w:val="berschrift1"/>
    <w:uiPriority w:val="9"/>
    <w:rsid w:val="000E5416"/>
    <w:rPr>
      <w:rFonts w:ascii="Gudea" w:hAnsi="Gudea"/>
      <w:sz w:val="36"/>
      <w:szCs w:val="36"/>
    </w:rPr>
  </w:style>
  <w:style w:type="character" w:customStyle="1" w:styleId="InhaltsverzeichnisberschriftZchn">
    <w:name w:val="Inhaltsverzeichnis Überschrift Zchn"/>
    <w:basedOn w:val="Absatz-Standardschriftart"/>
    <w:link w:val="Inhaltsverzeichnisberschrift"/>
    <w:rsid w:val="00B00C2B"/>
    <w:rPr>
      <w:rFonts w:ascii="Gudea" w:hAnsi="Gudea"/>
      <w:sz w:val="36"/>
      <w:szCs w:val="36"/>
    </w:rPr>
  </w:style>
  <w:style w:type="paragraph" w:styleId="Titel">
    <w:name w:val="Title"/>
    <w:basedOn w:val="Standard"/>
    <w:next w:val="Standard"/>
    <w:link w:val="TitelZchn"/>
    <w:qFormat/>
    <w:rsid w:val="00455880"/>
    <w:pPr>
      <w:pBdr>
        <w:top w:val="single" w:sz="4" w:space="28" w:color="B70019"/>
      </w:pBdr>
      <w:suppressAutoHyphens/>
      <w:spacing w:before="238"/>
      <w:jc w:val="center"/>
    </w:pPr>
    <w:rPr>
      <w:sz w:val="56"/>
    </w:rPr>
  </w:style>
  <w:style w:type="character" w:customStyle="1" w:styleId="TitelZchn">
    <w:name w:val="Titel Zchn"/>
    <w:basedOn w:val="Absatz-Standardschriftart"/>
    <w:link w:val="Titel"/>
    <w:rsid w:val="00455880"/>
    <w:rPr>
      <w:rFonts w:ascii="Gudea" w:hAnsi="Gudea"/>
      <w:sz w:val="56"/>
    </w:rPr>
  </w:style>
  <w:style w:type="character" w:customStyle="1" w:styleId="berschrift2Zchn">
    <w:name w:val="Überschrift 2 Zchn"/>
    <w:basedOn w:val="Absatz-Standardschriftart"/>
    <w:link w:val="berschrift2"/>
    <w:uiPriority w:val="9"/>
    <w:rsid w:val="000E5416"/>
    <w:rPr>
      <w:rFonts w:ascii="Gudea" w:hAnsi="Gudea"/>
      <w:sz w:val="32"/>
    </w:rPr>
  </w:style>
  <w:style w:type="character" w:customStyle="1" w:styleId="TextkrperzentriertZchn">
    <w:name w:val="Textkörper zentriert Zchn"/>
    <w:basedOn w:val="Absatz-Standardschriftart"/>
    <w:link w:val="Textkrperzentriert"/>
    <w:rsid w:val="00747952"/>
    <w:rPr>
      <w:rFonts w:ascii="Gudea" w:eastAsia="Gudea" w:hAnsi="Gudea" w:cs="Gudea"/>
      <w:kern w:val="3"/>
      <w:lang w:eastAsia="zh-CN" w:bidi="hi-IN"/>
    </w:rPr>
  </w:style>
  <w:style w:type="character" w:customStyle="1" w:styleId="AbbildungsindexZZchn">
    <w:name w:val="Abbildungsindex Z Zchn"/>
    <w:basedOn w:val="TextkrperzentriertZchn"/>
    <w:link w:val="AbbildungsindexZ"/>
    <w:rsid w:val="002606E0"/>
    <w:rPr>
      <w:rFonts w:ascii="Gudea" w:eastAsia="Gudea" w:hAnsi="Gudea" w:cs="Gudea"/>
      <w:kern w:val="3"/>
      <w:sz w:val="20"/>
      <w:szCs w:val="20"/>
      <w:lang w:eastAsia="zh-CN" w:bidi="hi-IN"/>
    </w:rPr>
  </w:style>
  <w:style w:type="character" w:customStyle="1" w:styleId="berschrift3Zchn">
    <w:name w:val="Überschrift 3 Zchn"/>
    <w:basedOn w:val="Absatz-Standardschriftart"/>
    <w:link w:val="berschrift3"/>
    <w:uiPriority w:val="9"/>
    <w:rsid w:val="00532DFA"/>
    <w:rPr>
      <w:rFonts w:ascii="Gudea" w:eastAsiaTheme="majorEastAsia" w:hAnsi="Gudea" w:cstheme="majorBidi"/>
      <w:sz w:val="28"/>
    </w:rPr>
  </w:style>
  <w:style w:type="character" w:customStyle="1" w:styleId="berschrift4Zchn">
    <w:name w:val="Überschrift 4 Zchn"/>
    <w:basedOn w:val="Absatz-Standardschriftart"/>
    <w:link w:val="berschrift4"/>
    <w:uiPriority w:val="9"/>
    <w:semiHidden/>
    <w:rsid w:val="00D80989"/>
    <w:rPr>
      <w:rFonts w:asciiTheme="majorHAnsi" w:eastAsiaTheme="majorEastAsia" w:hAnsiTheme="majorHAnsi" w:cstheme="majorBidi"/>
      <w:i/>
      <w:iCs/>
      <w:color w:val="365F91" w:themeColor="accent1" w:themeShade="BF"/>
    </w:rPr>
  </w:style>
  <w:style w:type="character" w:customStyle="1" w:styleId="berschrift5Zchn">
    <w:name w:val="Überschrift 5 Zchn"/>
    <w:basedOn w:val="Absatz-Standardschriftart"/>
    <w:link w:val="berschrift5"/>
    <w:uiPriority w:val="9"/>
    <w:semiHidden/>
    <w:rsid w:val="00D80989"/>
    <w:rPr>
      <w:rFonts w:asciiTheme="majorHAnsi" w:eastAsiaTheme="majorEastAsia" w:hAnsiTheme="majorHAnsi" w:cstheme="majorBidi"/>
      <w:color w:val="365F91" w:themeColor="accent1" w:themeShade="BF"/>
    </w:rPr>
  </w:style>
  <w:style w:type="character" w:customStyle="1" w:styleId="berschrift6Zchn">
    <w:name w:val="Überschrift 6 Zchn"/>
    <w:basedOn w:val="Absatz-Standardschriftart"/>
    <w:link w:val="berschrift6"/>
    <w:uiPriority w:val="9"/>
    <w:semiHidden/>
    <w:rsid w:val="00D80989"/>
    <w:rPr>
      <w:rFonts w:asciiTheme="majorHAnsi" w:eastAsiaTheme="majorEastAsia" w:hAnsiTheme="majorHAnsi" w:cstheme="majorBidi"/>
      <w:color w:val="243F60" w:themeColor="accent1" w:themeShade="7F"/>
    </w:rPr>
  </w:style>
  <w:style w:type="character" w:customStyle="1" w:styleId="berschrift7Zchn">
    <w:name w:val="Überschrift 7 Zchn"/>
    <w:basedOn w:val="Absatz-Standardschriftart"/>
    <w:link w:val="berschrift7"/>
    <w:uiPriority w:val="9"/>
    <w:semiHidden/>
    <w:rsid w:val="00D80989"/>
    <w:rPr>
      <w:rFonts w:asciiTheme="majorHAnsi" w:eastAsiaTheme="majorEastAsia" w:hAnsiTheme="majorHAnsi" w:cstheme="majorBidi"/>
      <w:i/>
      <w:iCs/>
      <w:color w:val="243F60" w:themeColor="accent1" w:themeShade="7F"/>
    </w:rPr>
  </w:style>
  <w:style w:type="character" w:customStyle="1" w:styleId="berschrift8Zchn">
    <w:name w:val="Überschrift 8 Zchn"/>
    <w:basedOn w:val="Absatz-Standardschriftart"/>
    <w:link w:val="berschrift8"/>
    <w:uiPriority w:val="9"/>
    <w:semiHidden/>
    <w:rsid w:val="00D80989"/>
    <w:rPr>
      <w:rFonts w:asciiTheme="majorHAnsi" w:eastAsiaTheme="majorEastAsia" w:hAnsiTheme="majorHAnsi" w:cstheme="majorBidi"/>
      <w:color w:val="272727" w:themeColor="text1" w:themeTint="D8"/>
      <w:sz w:val="21"/>
      <w:szCs w:val="21"/>
    </w:rPr>
  </w:style>
  <w:style w:type="character" w:customStyle="1" w:styleId="berschrift9Zchn">
    <w:name w:val="Überschrift 9 Zchn"/>
    <w:basedOn w:val="Absatz-Standardschriftart"/>
    <w:link w:val="berschrift9"/>
    <w:uiPriority w:val="9"/>
    <w:semiHidden/>
    <w:rsid w:val="00D80989"/>
    <w:rPr>
      <w:rFonts w:asciiTheme="majorHAnsi" w:eastAsiaTheme="majorEastAsia" w:hAnsiTheme="majorHAnsi" w:cstheme="majorBidi"/>
      <w:i/>
      <w:iCs/>
      <w:color w:val="272727" w:themeColor="text1" w:themeTint="D8"/>
      <w:sz w:val="21"/>
      <w:szCs w:val="21"/>
    </w:rPr>
  </w:style>
  <w:style w:type="paragraph" w:styleId="Listenabsatz">
    <w:name w:val="List Paragraph"/>
    <w:basedOn w:val="Standard"/>
    <w:link w:val="ListenabsatzZchn"/>
    <w:uiPriority w:val="34"/>
    <w:qFormat/>
    <w:rsid w:val="00514DF7"/>
    <w:pPr>
      <w:ind w:left="720"/>
      <w:contextualSpacing/>
    </w:pPr>
  </w:style>
  <w:style w:type="numbering" w:customStyle="1" w:styleId="List11">
    <w:name w:val="List 1_1"/>
    <w:basedOn w:val="KeineListe"/>
    <w:rsid w:val="00A83CBC"/>
    <w:pPr>
      <w:numPr>
        <w:numId w:val="8"/>
      </w:numPr>
    </w:pPr>
  </w:style>
  <w:style w:type="paragraph" w:styleId="Textkrper">
    <w:name w:val="Body Text"/>
    <w:basedOn w:val="Standard"/>
    <w:link w:val="TextkrperZchn"/>
    <w:uiPriority w:val="99"/>
    <w:semiHidden/>
    <w:unhideWhenUsed/>
    <w:rsid w:val="000E5416"/>
    <w:pPr>
      <w:spacing w:after="120"/>
    </w:pPr>
  </w:style>
  <w:style w:type="character" w:customStyle="1" w:styleId="TextkrperZchn">
    <w:name w:val="Textkörper Zchn"/>
    <w:basedOn w:val="Absatz-Standardschriftart"/>
    <w:link w:val="Textkrper"/>
    <w:uiPriority w:val="99"/>
    <w:semiHidden/>
    <w:rsid w:val="000E5416"/>
    <w:rPr>
      <w:rFonts w:ascii="Gudea" w:hAnsi="Gudea"/>
    </w:rPr>
  </w:style>
  <w:style w:type="character" w:styleId="Hyperlink">
    <w:name w:val="Hyperlink"/>
    <w:uiPriority w:val="99"/>
    <w:qFormat/>
    <w:rsid w:val="00AA479F"/>
    <w:rPr>
      <w:rFonts w:ascii="Gudea" w:hAnsi="Gudea"/>
      <w:color w:val="000080"/>
      <w:u w:val="single"/>
    </w:rPr>
  </w:style>
  <w:style w:type="paragraph" w:customStyle="1" w:styleId="VorformatierterText">
    <w:name w:val="Vorformatierter Text"/>
    <w:basedOn w:val="Textkrper"/>
    <w:qFormat/>
    <w:rsid w:val="00851F1D"/>
    <w:pPr>
      <w:suppressAutoHyphens/>
      <w:spacing w:after="0"/>
      <w:ind w:left="720"/>
    </w:pPr>
    <w:rPr>
      <w:rFonts w:ascii="FreeMono" w:eastAsia="Noto Sans Mono CJK SC" w:hAnsi="FreeMono" w:cs="Liberation Mono"/>
      <w:kern w:val="2"/>
      <w:szCs w:val="20"/>
      <w:lang w:eastAsia="zh-CN" w:bidi="hi-IN"/>
    </w:rPr>
  </w:style>
  <w:style w:type="character" w:customStyle="1" w:styleId="QuellenangabeZchn">
    <w:name w:val="Quellenangabe Zchn"/>
    <w:basedOn w:val="Absatz-Standardschriftart"/>
    <w:link w:val="Quellenangabe"/>
    <w:rsid w:val="00A22A12"/>
    <w:rPr>
      <w:rFonts w:ascii="Gudea" w:hAnsi="Gudea"/>
      <w:sz w:val="20"/>
    </w:rPr>
  </w:style>
  <w:style w:type="character" w:styleId="Zeilennummer">
    <w:name w:val="line number"/>
    <w:basedOn w:val="Absatz-Standardschriftart"/>
    <w:uiPriority w:val="99"/>
    <w:semiHidden/>
    <w:unhideWhenUsed/>
    <w:rsid w:val="00263F44"/>
  </w:style>
  <w:style w:type="paragraph" w:customStyle="1" w:styleId="TextkrpermitZeilenummern">
    <w:name w:val="Textkörper mit Zeilenummern"/>
    <w:basedOn w:val="Standard"/>
    <w:link w:val="TextkrpermitZeilenummernZchn"/>
    <w:rsid w:val="008666EC"/>
    <w:pPr>
      <w:suppressLineNumbers w:val="0"/>
      <w:autoSpaceDN w:val="0"/>
      <w:textAlignment w:val="baseline"/>
    </w:pPr>
    <w:rPr>
      <w:rFonts w:eastAsia="Gudea" w:cs="Gudea"/>
      <w:kern w:val="3"/>
      <w:lang w:eastAsia="zh-CN" w:bidi="hi-IN"/>
    </w:rPr>
  </w:style>
  <w:style w:type="paragraph" w:customStyle="1" w:styleId="KopfzeileQuerformat">
    <w:name w:val="KopfzeileQuerformat"/>
    <w:basedOn w:val="lsch"/>
    <w:link w:val="KopfzeileQuerformatZchn"/>
    <w:qFormat/>
    <w:rsid w:val="001A7B50"/>
  </w:style>
  <w:style w:type="character" w:customStyle="1" w:styleId="TextkrpermitZeilenummernZchn">
    <w:name w:val="Textkörper mit Zeilenummern Zchn"/>
    <w:basedOn w:val="Absatz-Standardschriftart"/>
    <w:link w:val="TextkrpermitZeilenummern"/>
    <w:rsid w:val="008666EC"/>
    <w:rPr>
      <w:rFonts w:ascii="Gudea" w:eastAsia="Gudea" w:hAnsi="Gudea" w:cs="Gudea"/>
      <w:kern w:val="3"/>
      <w:lang w:eastAsia="zh-CN" w:bidi="hi-IN"/>
    </w:rPr>
  </w:style>
  <w:style w:type="paragraph" w:customStyle="1" w:styleId="Nummerierung123">
    <w:name w:val="Nummerierung 123"/>
    <w:basedOn w:val="AufzhlungszeichenPunkt"/>
    <w:link w:val="Nummerierung123Zchn"/>
    <w:qFormat/>
    <w:rsid w:val="00193366"/>
    <w:pPr>
      <w:numPr>
        <w:numId w:val="13"/>
      </w:numPr>
      <w:ind w:left="714" w:hanging="357"/>
    </w:pPr>
  </w:style>
  <w:style w:type="character" w:styleId="BesuchterLink">
    <w:name w:val="FollowedHyperlink"/>
    <w:basedOn w:val="Absatz-Standardschriftart"/>
    <w:uiPriority w:val="99"/>
    <w:semiHidden/>
    <w:unhideWhenUsed/>
    <w:rsid w:val="00E621A1"/>
    <w:rPr>
      <w:color w:val="800080" w:themeColor="followedHyperlink"/>
      <w:u w:val="single"/>
    </w:rPr>
  </w:style>
  <w:style w:type="numbering" w:customStyle="1" w:styleId="CheckboxenalsListe">
    <w:name w:val="Checkboxen als Liste "/>
    <w:basedOn w:val="KeineListe"/>
    <w:rsid w:val="001474C2"/>
    <w:pPr>
      <w:numPr>
        <w:numId w:val="6"/>
      </w:numPr>
    </w:pPr>
  </w:style>
  <w:style w:type="paragraph" w:customStyle="1" w:styleId="AufzhlungszeichenPunkt">
    <w:name w:val="Aufzählungszeichen Punkt"/>
    <w:basedOn w:val="Standard"/>
    <w:link w:val="AufzhlungszeichenPunktZchn"/>
    <w:qFormat/>
    <w:rsid w:val="00336D04"/>
    <w:pPr>
      <w:numPr>
        <w:numId w:val="8"/>
      </w:numPr>
      <w:contextualSpacing/>
    </w:pPr>
  </w:style>
  <w:style w:type="paragraph" w:customStyle="1" w:styleId="Nummerierungabc">
    <w:name w:val="Nummerierung abc"/>
    <w:basedOn w:val="Listenabsatz"/>
    <w:link w:val="NummerierungabcZchn"/>
    <w:qFormat/>
    <w:rsid w:val="00AF3A17"/>
    <w:pPr>
      <w:numPr>
        <w:numId w:val="14"/>
      </w:numPr>
    </w:pPr>
  </w:style>
  <w:style w:type="character" w:customStyle="1" w:styleId="Nummerierung123Zchn">
    <w:name w:val="Nummerierung 123 Zchn"/>
    <w:basedOn w:val="AufzhlungszeichenPunktZchn"/>
    <w:link w:val="Nummerierung123"/>
    <w:rsid w:val="00193366"/>
    <w:rPr>
      <w:rFonts w:ascii="Gudea" w:hAnsi="Gudea"/>
    </w:rPr>
  </w:style>
  <w:style w:type="character" w:customStyle="1" w:styleId="AufzhlungszeichenPunktZchn">
    <w:name w:val="Aufzählungszeichen Punkt Zchn"/>
    <w:basedOn w:val="Absatz-Standardschriftart"/>
    <w:link w:val="AufzhlungszeichenPunkt"/>
    <w:rsid w:val="00336D04"/>
    <w:rPr>
      <w:rFonts w:ascii="Gudea" w:hAnsi="Gudea"/>
    </w:rPr>
  </w:style>
  <w:style w:type="paragraph" w:customStyle="1" w:styleId="CheckboxenalsListe0">
    <w:name w:val="Checkboxen als Liste"/>
    <w:basedOn w:val="Listenabsatz"/>
    <w:link w:val="CheckboxenalsListeZchn"/>
    <w:qFormat/>
    <w:rsid w:val="00AF3A17"/>
    <w:pPr>
      <w:numPr>
        <w:numId w:val="18"/>
      </w:numPr>
    </w:pPr>
  </w:style>
  <w:style w:type="character" w:customStyle="1" w:styleId="ListenabsatzZchn">
    <w:name w:val="Listenabsatz Zchn"/>
    <w:basedOn w:val="Absatz-Standardschriftart"/>
    <w:link w:val="Listenabsatz"/>
    <w:uiPriority w:val="34"/>
    <w:rsid w:val="00514DF7"/>
    <w:rPr>
      <w:rFonts w:ascii="Gudea" w:hAnsi="Gudea"/>
    </w:rPr>
  </w:style>
  <w:style w:type="character" w:customStyle="1" w:styleId="NummerierungabcZchn">
    <w:name w:val="Nummerierung abc Zchn"/>
    <w:basedOn w:val="ListenabsatzZchn"/>
    <w:link w:val="Nummerierungabc"/>
    <w:rsid w:val="00514DF7"/>
    <w:rPr>
      <w:rFonts w:ascii="Gudea" w:hAnsi="Gudea"/>
    </w:rPr>
  </w:style>
  <w:style w:type="paragraph" w:customStyle="1" w:styleId="Tabellenberschrift">
    <w:name w:val="Tabellenüberschrift"/>
    <w:basedOn w:val="Standard"/>
    <w:link w:val="TabellenberschriftZchn"/>
    <w:qFormat/>
    <w:rsid w:val="008D547C"/>
    <w:pPr>
      <w:spacing w:after="0" w:line="360" w:lineRule="auto"/>
    </w:pPr>
    <w:rPr>
      <w:b/>
    </w:rPr>
  </w:style>
  <w:style w:type="character" w:customStyle="1" w:styleId="CheckboxenalsListeZchn">
    <w:name w:val="Checkboxen als Liste Zchn"/>
    <w:basedOn w:val="ListenabsatzZchn"/>
    <w:link w:val="CheckboxenalsListe0"/>
    <w:rsid w:val="005E43EE"/>
    <w:rPr>
      <w:rFonts w:ascii="Gudea" w:hAnsi="Gudea"/>
    </w:rPr>
  </w:style>
  <w:style w:type="paragraph" w:customStyle="1" w:styleId="Tabelleninhalt">
    <w:name w:val="Tabelleninhalt"/>
    <w:basedOn w:val="Standard"/>
    <w:link w:val="TabelleninhaltZchn"/>
    <w:qFormat/>
    <w:rsid w:val="0046328C"/>
    <w:pPr>
      <w:spacing w:after="0" w:line="360" w:lineRule="auto"/>
    </w:pPr>
    <w:rPr>
      <w:color w:val="000000"/>
    </w:rPr>
  </w:style>
  <w:style w:type="character" w:customStyle="1" w:styleId="Internetverknpfung">
    <w:name w:val="Internetverknüpfung"/>
    <w:basedOn w:val="Hyperlink"/>
    <w:uiPriority w:val="1"/>
    <w:qFormat/>
    <w:rsid w:val="00282513"/>
    <w:rPr>
      <w:rFonts w:ascii="Gudea" w:hAnsi="Gudea"/>
      <w:color w:val="000080"/>
      <w:u w:val="single"/>
    </w:rPr>
  </w:style>
  <w:style w:type="paragraph" w:styleId="Funotentext">
    <w:name w:val="footnote text"/>
    <w:basedOn w:val="Standard"/>
    <w:link w:val="FunotentextZchn"/>
    <w:unhideWhenUsed/>
    <w:rsid w:val="00E83DBD"/>
    <w:pPr>
      <w:tabs>
        <w:tab w:val="left" w:pos="340"/>
      </w:tabs>
      <w:spacing w:after="0" w:line="240" w:lineRule="auto"/>
    </w:pPr>
    <w:rPr>
      <w:sz w:val="20"/>
      <w:szCs w:val="20"/>
    </w:rPr>
  </w:style>
  <w:style w:type="character" w:customStyle="1" w:styleId="FunotentextZchn">
    <w:name w:val="Fußnotentext Zchn"/>
    <w:basedOn w:val="Absatz-Standardschriftart"/>
    <w:link w:val="Funotentext"/>
    <w:rsid w:val="00E83DBD"/>
    <w:rPr>
      <w:rFonts w:ascii="Gudea" w:hAnsi="Gudea"/>
      <w:sz w:val="20"/>
      <w:szCs w:val="20"/>
    </w:rPr>
  </w:style>
  <w:style w:type="character" w:styleId="Funotenzeichen">
    <w:name w:val="footnote reference"/>
    <w:basedOn w:val="Absatz-Standardschriftart"/>
    <w:unhideWhenUsed/>
    <w:qFormat/>
    <w:rsid w:val="008B5BD4"/>
    <w:rPr>
      <w:vertAlign w:val="superscript"/>
    </w:rPr>
  </w:style>
  <w:style w:type="paragraph" w:styleId="Beschriftung">
    <w:name w:val="caption"/>
    <w:basedOn w:val="AbbildungsindexZ"/>
    <w:next w:val="Standard"/>
    <w:uiPriority w:val="35"/>
    <w:unhideWhenUsed/>
    <w:qFormat/>
    <w:rsid w:val="00573E4F"/>
  </w:style>
  <w:style w:type="paragraph" w:customStyle="1" w:styleId="Abbildungsindex">
    <w:name w:val="Abbildungsindex"/>
    <w:basedOn w:val="AbbildungsindexZ"/>
    <w:link w:val="AbbildungsindexZchn"/>
    <w:qFormat/>
    <w:rsid w:val="00E8738F"/>
    <w:pPr>
      <w:jc w:val="left"/>
    </w:pPr>
  </w:style>
  <w:style w:type="paragraph" w:styleId="Kopfzeile">
    <w:name w:val="header"/>
    <w:basedOn w:val="Fuzeile"/>
    <w:link w:val="KopfzeileZchn"/>
    <w:unhideWhenUsed/>
    <w:rsid w:val="00120371"/>
    <w:pPr>
      <w:tabs>
        <w:tab w:val="clear" w:pos="9072"/>
        <w:tab w:val="right" w:pos="9638"/>
      </w:tabs>
    </w:pPr>
  </w:style>
  <w:style w:type="character" w:customStyle="1" w:styleId="AbbildungsindexZchn">
    <w:name w:val="Abbildungsindex Zchn"/>
    <w:basedOn w:val="AbbildungsindexZZchn"/>
    <w:link w:val="Abbildungsindex"/>
    <w:rsid w:val="00E8738F"/>
    <w:rPr>
      <w:rFonts w:ascii="Gudea" w:eastAsia="Gudea" w:hAnsi="Gudea" w:cs="Gudea"/>
      <w:kern w:val="3"/>
      <w:sz w:val="20"/>
      <w:szCs w:val="20"/>
      <w:lang w:eastAsia="zh-CN" w:bidi="hi-IN"/>
    </w:rPr>
  </w:style>
  <w:style w:type="character" w:customStyle="1" w:styleId="KopfzeileZchn">
    <w:name w:val="Kopfzeile Zchn"/>
    <w:basedOn w:val="Absatz-Standardschriftart"/>
    <w:link w:val="Kopfzeile"/>
    <w:rsid w:val="00120371"/>
    <w:rPr>
      <w:rFonts w:ascii="Gudea" w:hAnsi="Gudea"/>
    </w:rPr>
  </w:style>
  <w:style w:type="paragraph" w:styleId="Fuzeile">
    <w:name w:val="footer"/>
    <w:basedOn w:val="Standard"/>
    <w:link w:val="FuzeileZchn"/>
    <w:unhideWhenUsed/>
    <w:rsid w:val="00B90B2E"/>
    <w:pPr>
      <w:tabs>
        <w:tab w:val="center" w:pos="4536"/>
        <w:tab w:val="right" w:pos="9072"/>
      </w:tabs>
      <w:spacing w:after="0" w:line="240" w:lineRule="auto"/>
    </w:pPr>
  </w:style>
  <w:style w:type="character" w:customStyle="1" w:styleId="FuzeileZchn">
    <w:name w:val="Fußzeile Zchn"/>
    <w:basedOn w:val="Absatz-Standardschriftart"/>
    <w:link w:val="Fuzeile"/>
    <w:rsid w:val="00B90B2E"/>
    <w:rPr>
      <w:rFonts w:ascii="Gudea" w:hAnsi="Gudea"/>
    </w:rPr>
  </w:style>
  <w:style w:type="paragraph" w:customStyle="1" w:styleId="TextkrpervorhAbsatznichttrennen">
    <w:name w:val="Textkörper vorh.Absatz nicht trennen"/>
    <w:basedOn w:val="Standard"/>
    <w:link w:val="TextkrpervorhAbsatznichttrennenZchn"/>
    <w:qFormat/>
    <w:rsid w:val="005F7B80"/>
    <w:pPr>
      <w:keepNext/>
      <w:keepLines/>
    </w:pPr>
  </w:style>
  <w:style w:type="character" w:customStyle="1" w:styleId="TextkrpervorhAbsatznichttrennenZchn">
    <w:name w:val="Textkörper vorh.Absatz nicht trennen Zchn"/>
    <w:basedOn w:val="Absatz-Standardschriftart"/>
    <w:link w:val="TextkrpervorhAbsatznichttrennen"/>
    <w:rsid w:val="005F7B80"/>
    <w:rPr>
      <w:rFonts w:ascii="Gudea" w:hAnsi="Gudea"/>
    </w:rPr>
  </w:style>
  <w:style w:type="paragraph" w:styleId="Literaturverzeichnis">
    <w:name w:val="Bibliography"/>
    <w:basedOn w:val="Standard"/>
    <w:next w:val="Standard"/>
    <w:uiPriority w:val="37"/>
    <w:unhideWhenUsed/>
    <w:qFormat/>
    <w:rsid w:val="007F5051"/>
  </w:style>
  <w:style w:type="paragraph" w:styleId="Abbildungsverzeichnis">
    <w:name w:val="table of figures"/>
    <w:basedOn w:val="Standard"/>
    <w:next w:val="Standard"/>
    <w:uiPriority w:val="99"/>
    <w:unhideWhenUsed/>
    <w:rsid w:val="00D6138B"/>
    <w:pPr>
      <w:spacing w:after="0"/>
    </w:pPr>
  </w:style>
  <w:style w:type="paragraph" w:customStyle="1" w:styleId="Literaturverzeichnisberschrift">
    <w:name w:val="Literaturverzeichnis Überschrift"/>
    <w:basedOn w:val="Standard"/>
    <w:link w:val="LiteraturverzeichnisberschriftZchn"/>
    <w:qFormat/>
    <w:rsid w:val="00542D7D"/>
    <w:pPr>
      <w:spacing w:before="159" w:after="79"/>
    </w:pPr>
    <w:rPr>
      <w:sz w:val="32"/>
      <w:szCs w:val="32"/>
    </w:rPr>
  </w:style>
  <w:style w:type="paragraph" w:styleId="Endnotentext">
    <w:name w:val="endnote text"/>
    <w:basedOn w:val="Standard"/>
    <w:link w:val="EndnotentextZchn"/>
    <w:uiPriority w:val="99"/>
    <w:semiHidden/>
    <w:unhideWhenUsed/>
    <w:rsid w:val="00E83DBD"/>
    <w:pPr>
      <w:spacing w:after="0" w:line="240" w:lineRule="auto"/>
    </w:pPr>
    <w:rPr>
      <w:sz w:val="20"/>
      <w:szCs w:val="20"/>
    </w:rPr>
  </w:style>
  <w:style w:type="character" w:customStyle="1" w:styleId="LiteraturverzeichnisberschriftZchn">
    <w:name w:val="Literaturverzeichnis Überschrift Zchn"/>
    <w:basedOn w:val="Absatz-Standardschriftart"/>
    <w:link w:val="Literaturverzeichnisberschrift"/>
    <w:rsid w:val="00542D7D"/>
    <w:rPr>
      <w:rFonts w:ascii="Gudea" w:hAnsi="Gudea"/>
      <w:sz w:val="32"/>
      <w:szCs w:val="32"/>
    </w:rPr>
  </w:style>
  <w:style w:type="character" w:customStyle="1" w:styleId="EndnotentextZchn">
    <w:name w:val="Endnotentext Zchn"/>
    <w:basedOn w:val="Absatz-Standardschriftart"/>
    <w:link w:val="Endnotentext"/>
    <w:uiPriority w:val="99"/>
    <w:semiHidden/>
    <w:rsid w:val="00E83DBD"/>
    <w:rPr>
      <w:rFonts w:ascii="Gudea" w:hAnsi="Gudea"/>
      <w:sz w:val="20"/>
      <w:szCs w:val="20"/>
    </w:rPr>
  </w:style>
  <w:style w:type="character" w:styleId="Endnotenzeichen">
    <w:name w:val="endnote reference"/>
    <w:basedOn w:val="Absatz-Standardschriftart"/>
    <w:uiPriority w:val="99"/>
    <w:semiHidden/>
    <w:unhideWhenUsed/>
    <w:rsid w:val="00E83DBD"/>
    <w:rPr>
      <w:vertAlign w:val="superscript"/>
    </w:rPr>
  </w:style>
  <w:style w:type="paragraph" w:customStyle="1" w:styleId="Funote">
    <w:name w:val="Fußnote"/>
    <w:basedOn w:val="Funotentext"/>
    <w:link w:val="FunoteZchn"/>
    <w:qFormat/>
    <w:rsid w:val="00E83DBD"/>
    <w:pPr>
      <w:ind w:left="340" w:hanging="340"/>
    </w:pPr>
  </w:style>
  <w:style w:type="paragraph" w:customStyle="1" w:styleId="Endnote">
    <w:name w:val="Endnote"/>
    <w:basedOn w:val="Funote"/>
    <w:link w:val="EndnoteZchn"/>
    <w:qFormat/>
    <w:rsid w:val="00E83DBD"/>
  </w:style>
  <w:style w:type="character" w:customStyle="1" w:styleId="FunoteZchn">
    <w:name w:val="Fußnote Zchn"/>
    <w:basedOn w:val="FunotentextZchn"/>
    <w:link w:val="Funote"/>
    <w:rsid w:val="00E83DBD"/>
    <w:rPr>
      <w:rFonts w:ascii="Gudea" w:hAnsi="Gudea"/>
      <w:sz w:val="20"/>
      <w:szCs w:val="20"/>
    </w:rPr>
  </w:style>
  <w:style w:type="character" w:customStyle="1" w:styleId="EndnoteZchn">
    <w:name w:val="Endnote Zchn"/>
    <w:basedOn w:val="FunoteZchn"/>
    <w:link w:val="Endnote"/>
    <w:rsid w:val="00E83DBD"/>
    <w:rPr>
      <w:rFonts w:ascii="Gudea" w:hAnsi="Gudea"/>
      <w:sz w:val="20"/>
      <w:szCs w:val="20"/>
    </w:rPr>
  </w:style>
  <w:style w:type="paragraph" w:styleId="Zitat">
    <w:name w:val="Quote"/>
    <w:basedOn w:val="Standard"/>
    <w:next w:val="Standard"/>
    <w:link w:val="ZitatZchn"/>
    <w:uiPriority w:val="29"/>
    <w:qFormat/>
    <w:rsid w:val="00E51D92"/>
    <w:pPr>
      <w:spacing w:after="120"/>
      <w:ind w:left="720" w:right="720"/>
    </w:pPr>
    <w:rPr>
      <w:iCs/>
      <w:color w:val="404040" w:themeColor="text1" w:themeTint="BF"/>
    </w:rPr>
  </w:style>
  <w:style w:type="character" w:customStyle="1" w:styleId="ZitatZchn">
    <w:name w:val="Zitat Zchn"/>
    <w:basedOn w:val="Absatz-Standardschriftart"/>
    <w:link w:val="Zitat"/>
    <w:uiPriority w:val="29"/>
    <w:rsid w:val="00E51D92"/>
    <w:rPr>
      <w:rFonts w:ascii="Gudea" w:hAnsi="Gudea"/>
      <w:iCs/>
      <w:color w:val="404040" w:themeColor="text1" w:themeTint="BF"/>
    </w:rPr>
  </w:style>
  <w:style w:type="paragraph" w:customStyle="1" w:styleId="Inhaltsverzeichnis1">
    <w:name w:val="Inhaltsverzeichnis 1"/>
    <w:basedOn w:val="Standard"/>
    <w:link w:val="Inhaltsverzeichnis1Zchn"/>
    <w:qFormat/>
    <w:rsid w:val="0010328B"/>
    <w:pPr>
      <w:tabs>
        <w:tab w:val="left" w:pos="440"/>
        <w:tab w:val="right" w:leader="dot" w:pos="9628"/>
      </w:tabs>
      <w:spacing w:after="0"/>
    </w:pPr>
    <w:rPr>
      <w:noProof/>
    </w:rPr>
  </w:style>
  <w:style w:type="paragraph" w:customStyle="1" w:styleId="Inhaltsverzeichnis2">
    <w:name w:val="Inhaltsverzeichnis 2"/>
    <w:basedOn w:val="Standard"/>
    <w:link w:val="Inhaltsverzeichnis2Zchn"/>
    <w:qFormat/>
    <w:rsid w:val="0010328B"/>
    <w:pPr>
      <w:tabs>
        <w:tab w:val="left" w:pos="1100"/>
        <w:tab w:val="right" w:leader="dot" w:pos="9628"/>
      </w:tabs>
      <w:spacing w:after="0"/>
      <w:ind w:left="284"/>
    </w:pPr>
    <w:rPr>
      <w:noProof/>
    </w:rPr>
  </w:style>
  <w:style w:type="character" w:customStyle="1" w:styleId="Inhaltsverzeichnis1Zchn">
    <w:name w:val="Inhaltsverzeichnis 1 Zchn"/>
    <w:basedOn w:val="Absatz-Standardschriftart"/>
    <w:link w:val="Inhaltsverzeichnis1"/>
    <w:rsid w:val="0010328B"/>
    <w:rPr>
      <w:rFonts w:ascii="Gudea" w:hAnsi="Gudea"/>
      <w:noProof/>
    </w:rPr>
  </w:style>
  <w:style w:type="paragraph" w:customStyle="1" w:styleId="Inhaltsverzeichnis3">
    <w:name w:val="Inhaltsverzeichnis 3"/>
    <w:basedOn w:val="Standard"/>
    <w:link w:val="Inhaltsverzeichnis3Zchn"/>
    <w:qFormat/>
    <w:rsid w:val="0010328B"/>
    <w:pPr>
      <w:tabs>
        <w:tab w:val="left" w:pos="1320"/>
        <w:tab w:val="right" w:leader="dot" w:pos="9628"/>
      </w:tabs>
      <w:spacing w:after="0"/>
      <w:ind w:left="567"/>
    </w:pPr>
    <w:rPr>
      <w:noProof/>
    </w:rPr>
  </w:style>
  <w:style w:type="character" w:customStyle="1" w:styleId="Inhaltsverzeichnis2Zchn">
    <w:name w:val="Inhaltsverzeichnis 2 Zchn"/>
    <w:basedOn w:val="Absatz-Standardschriftart"/>
    <w:link w:val="Inhaltsverzeichnis2"/>
    <w:rsid w:val="0010328B"/>
    <w:rPr>
      <w:rFonts w:ascii="Gudea" w:hAnsi="Gudea"/>
      <w:noProof/>
    </w:rPr>
  </w:style>
  <w:style w:type="character" w:customStyle="1" w:styleId="Inhaltsverzeichnis3Zchn">
    <w:name w:val="Inhaltsverzeichnis 3 Zchn"/>
    <w:basedOn w:val="Absatz-Standardschriftart"/>
    <w:link w:val="Inhaltsverzeichnis3"/>
    <w:rsid w:val="0010328B"/>
    <w:rPr>
      <w:rFonts w:ascii="Gudea" w:hAnsi="Gudea"/>
      <w:noProof/>
    </w:rPr>
  </w:style>
  <w:style w:type="character" w:customStyle="1" w:styleId="TabellenberschriftZchn">
    <w:name w:val="Tabellenüberschrift Zchn"/>
    <w:basedOn w:val="Absatz-Standardschriftart"/>
    <w:link w:val="Tabellenberschrift"/>
    <w:rsid w:val="008D547C"/>
    <w:rPr>
      <w:rFonts w:ascii="Gudea" w:hAnsi="Gudea"/>
      <w:b/>
    </w:rPr>
  </w:style>
  <w:style w:type="paragraph" w:customStyle="1" w:styleId="TabellenZeilenberschrift">
    <w:name w:val="TabellenZeilenÜberschrift"/>
    <w:basedOn w:val="Tabelleninhalt"/>
    <w:link w:val="TabellenZeilenberschriftZchn"/>
    <w:qFormat/>
    <w:rsid w:val="00963EDC"/>
    <w:rPr>
      <w:b/>
    </w:rPr>
  </w:style>
  <w:style w:type="character" w:customStyle="1" w:styleId="TabelleninhaltZchn">
    <w:name w:val="Tabelleninhalt Zchn"/>
    <w:basedOn w:val="Absatz-Standardschriftart"/>
    <w:link w:val="Tabelleninhalt"/>
    <w:rsid w:val="0046328C"/>
    <w:rPr>
      <w:rFonts w:ascii="Gudea" w:hAnsi="Gudea"/>
      <w:color w:val="000000"/>
    </w:rPr>
  </w:style>
  <w:style w:type="character" w:customStyle="1" w:styleId="TabellenZeilenberschriftZchn">
    <w:name w:val="TabellenZeilenÜberschrift Zchn"/>
    <w:basedOn w:val="TabelleninhaltZchn"/>
    <w:link w:val="TabellenZeilenberschrift"/>
    <w:rsid w:val="00963EDC"/>
    <w:rPr>
      <w:rFonts w:ascii="Gudea" w:hAnsi="Gudea"/>
      <w:b/>
      <w:color w:val="000000"/>
    </w:rPr>
  </w:style>
  <w:style w:type="paragraph" w:customStyle="1" w:styleId="EnglischeStandardtext">
    <w:name w:val="Englische Standardtext"/>
    <w:basedOn w:val="Standard"/>
    <w:link w:val="EnglischeStandardtextZchn"/>
    <w:qFormat/>
    <w:rsid w:val="00D969BB"/>
    <w:rPr>
      <w:lang w:val="en-GB"/>
    </w:rPr>
  </w:style>
  <w:style w:type="character" w:customStyle="1" w:styleId="Lcke">
    <w:name w:val="Lücke"/>
    <w:basedOn w:val="Absatz-Standardschriftart"/>
    <w:uiPriority w:val="1"/>
    <w:qFormat/>
    <w:rsid w:val="00C43374"/>
    <w:rPr>
      <w:color w:val="FFFFFF" w:themeColor="background1"/>
      <w:u w:val="single" w:color="000000" w:themeColor="text1"/>
    </w:rPr>
  </w:style>
  <w:style w:type="character" w:customStyle="1" w:styleId="EnglischeStandardtextZchn">
    <w:name w:val="Englische Standardtext Zchn"/>
    <w:basedOn w:val="Absatz-Standardschriftart"/>
    <w:link w:val="EnglischeStandardtext"/>
    <w:rsid w:val="00D969BB"/>
    <w:rPr>
      <w:rFonts w:ascii="Gudea" w:hAnsi="Gudea"/>
      <w:lang w:val="en-GB"/>
    </w:rPr>
  </w:style>
  <w:style w:type="character" w:customStyle="1" w:styleId="Quelltext">
    <w:name w:val="Quelltext"/>
    <w:basedOn w:val="Absatz-Standardschriftart"/>
    <w:uiPriority w:val="1"/>
    <w:qFormat/>
    <w:rsid w:val="004046CE"/>
    <w:rPr>
      <w:rFonts w:ascii="FreeMono" w:hAnsi="FreeMono"/>
    </w:rPr>
  </w:style>
  <w:style w:type="table" w:styleId="Tabellenraster">
    <w:name w:val="Table Grid"/>
    <w:basedOn w:val="NormaleTabelle"/>
    <w:uiPriority w:val="59"/>
    <w:rsid w:val="001078A6"/>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HelleListe">
    <w:name w:val="Light List"/>
    <w:basedOn w:val="NormaleTabelle"/>
    <w:uiPriority w:val="61"/>
    <w:rsid w:val="00BF6D36"/>
    <w:pPr>
      <w:spacing w:line="240" w:lineRule="auto"/>
    </w:pPr>
    <w:rPr>
      <w:rFonts w:asciiTheme="minorHAnsi" w:eastAsiaTheme="minorEastAsia" w:hAnsiTheme="minorHAnsi" w:cstheme="minorBidi"/>
      <w:sz w:val="22"/>
      <w:szCs w:val="22"/>
      <w:lang w:eastAsia="de-DE"/>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character" w:customStyle="1" w:styleId="BetontKursiv">
    <w:name w:val="Betont Kursiv"/>
    <w:basedOn w:val="Absatz-Standardschriftart"/>
    <w:uiPriority w:val="1"/>
    <w:qFormat/>
    <w:rsid w:val="00490727"/>
    <w:rPr>
      <w:i/>
    </w:rPr>
  </w:style>
  <w:style w:type="paragraph" w:customStyle="1" w:styleId="BetontFett">
    <w:name w:val="Betont Fett"/>
    <w:basedOn w:val="Tabellenberschrift"/>
    <w:link w:val="BetontFettZchn"/>
    <w:qFormat/>
    <w:rsid w:val="00F4327F"/>
  </w:style>
  <w:style w:type="character" w:customStyle="1" w:styleId="EnglischesWort">
    <w:name w:val="Englisches Wort"/>
    <w:basedOn w:val="Absatz-Standardschriftart"/>
    <w:uiPriority w:val="1"/>
    <w:qFormat/>
    <w:rsid w:val="00F4327F"/>
    <w:rPr>
      <w:lang w:val="en-GB"/>
    </w:rPr>
  </w:style>
  <w:style w:type="character" w:customStyle="1" w:styleId="BetontFettZchn">
    <w:name w:val="Betont Fett Zchn"/>
    <w:basedOn w:val="TabellenberschriftZchn"/>
    <w:link w:val="BetontFett"/>
    <w:rsid w:val="00F4327F"/>
    <w:rPr>
      <w:rFonts w:ascii="Gudea" w:hAnsi="Gudea"/>
      <w:b/>
    </w:rPr>
  </w:style>
  <w:style w:type="paragraph" w:styleId="Verzeichnis1">
    <w:name w:val="toc 1"/>
    <w:basedOn w:val="Standard"/>
    <w:next w:val="Standard"/>
    <w:autoRedefine/>
    <w:uiPriority w:val="39"/>
    <w:unhideWhenUsed/>
    <w:rsid w:val="00A32CC4"/>
    <w:pPr>
      <w:spacing w:after="100"/>
    </w:pPr>
  </w:style>
  <w:style w:type="paragraph" w:styleId="Verzeichnis2">
    <w:name w:val="toc 2"/>
    <w:basedOn w:val="Standard"/>
    <w:next w:val="Standard"/>
    <w:autoRedefine/>
    <w:uiPriority w:val="39"/>
    <w:unhideWhenUsed/>
    <w:rsid w:val="00A32CC4"/>
    <w:pPr>
      <w:spacing w:after="100"/>
      <w:ind w:left="240"/>
    </w:pPr>
  </w:style>
  <w:style w:type="paragraph" w:styleId="Verzeichnis3">
    <w:name w:val="toc 3"/>
    <w:basedOn w:val="Standard"/>
    <w:next w:val="Standard"/>
    <w:autoRedefine/>
    <w:uiPriority w:val="39"/>
    <w:unhideWhenUsed/>
    <w:rsid w:val="007F5051"/>
    <w:pPr>
      <w:tabs>
        <w:tab w:val="left" w:pos="1320"/>
        <w:tab w:val="right" w:leader="dot" w:pos="9628"/>
      </w:tabs>
      <w:spacing w:after="100"/>
      <w:ind w:left="480"/>
    </w:pPr>
  </w:style>
  <w:style w:type="character" w:styleId="Platzhaltertext">
    <w:name w:val="Placeholder Text"/>
    <w:basedOn w:val="Absatz-Standardschriftart"/>
    <w:uiPriority w:val="99"/>
    <w:semiHidden/>
    <w:rsid w:val="002C5AF4"/>
    <w:rPr>
      <w:color w:val="808080"/>
    </w:rPr>
  </w:style>
  <w:style w:type="paragraph" w:customStyle="1" w:styleId="TextkrpermitLeerraumunten">
    <w:name w:val="Textkörper mit Leerraum unten"/>
    <w:basedOn w:val="Standard"/>
    <w:link w:val="TextkrpermitLeerraumuntenZchn"/>
    <w:qFormat/>
    <w:rsid w:val="00A776BB"/>
    <w:pPr>
      <w:spacing w:after="1701"/>
    </w:pPr>
  </w:style>
  <w:style w:type="character" w:customStyle="1" w:styleId="KopfzeileQuerformatZchn">
    <w:name w:val="KopfzeileQuerformat Zchn"/>
    <w:basedOn w:val="KopfzeileZchn"/>
    <w:link w:val="KopfzeileQuerformat"/>
    <w:rsid w:val="001A7B50"/>
    <w:rPr>
      <w:rFonts w:ascii="Gudea" w:hAnsi="Gudea"/>
      <w:noProof/>
      <w:lang w:eastAsia="de-DE"/>
    </w:rPr>
  </w:style>
  <w:style w:type="character" w:customStyle="1" w:styleId="TextkrpermitLeerraumuntenZchn">
    <w:name w:val="Textkörper mit Leerraum unten Zchn"/>
    <w:basedOn w:val="Absatz-Standardschriftart"/>
    <w:link w:val="TextkrpermitLeerraumunten"/>
    <w:rsid w:val="00A776BB"/>
    <w:rPr>
      <w:rFonts w:ascii="Gudea" w:hAnsi="Gudea"/>
    </w:rPr>
  </w:style>
  <w:style w:type="character" w:customStyle="1" w:styleId="Kursiv-Text">
    <w:name w:val="Kursiv-Text"/>
    <w:basedOn w:val="Absatz-Standardschriftart"/>
    <w:uiPriority w:val="1"/>
    <w:qFormat/>
    <w:rsid w:val="00D727DB"/>
    <w:rPr>
      <w:i/>
    </w:rPr>
  </w:style>
  <w:style w:type="paragraph" w:customStyle="1" w:styleId="lsch">
    <w:name w:val="lösch"/>
    <w:basedOn w:val="Kopfzeile"/>
    <w:link w:val="lschZchn"/>
    <w:rsid w:val="00B16CF9"/>
    <w:pPr>
      <w:tabs>
        <w:tab w:val="clear" w:pos="9638"/>
        <w:tab w:val="right" w:pos="14570"/>
      </w:tabs>
    </w:pPr>
    <w:rPr>
      <w:noProof/>
      <w:lang w:eastAsia="de-DE"/>
    </w:rPr>
  </w:style>
  <w:style w:type="paragraph" w:customStyle="1" w:styleId="FuzeileQuerformat">
    <w:name w:val="FußzeileQuerformat"/>
    <w:basedOn w:val="KopfzeileQuerformat"/>
    <w:link w:val="FuzeileQuerformatZchn"/>
    <w:qFormat/>
    <w:rsid w:val="001A7B50"/>
    <w:rPr>
      <w:sz w:val="20"/>
      <w:szCs w:val="20"/>
    </w:rPr>
  </w:style>
  <w:style w:type="character" w:customStyle="1" w:styleId="lschZchn">
    <w:name w:val="lösch Zchn"/>
    <w:basedOn w:val="KopfzeileZchn"/>
    <w:link w:val="lsch"/>
    <w:rsid w:val="00B16CF9"/>
    <w:rPr>
      <w:rFonts w:ascii="Gudea" w:hAnsi="Gudea"/>
      <w:noProof/>
      <w:lang w:eastAsia="de-DE"/>
    </w:rPr>
  </w:style>
  <w:style w:type="character" w:customStyle="1" w:styleId="FuzeileQuerformatZchn">
    <w:name w:val="FußzeileQuerformat Zchn"/>
    <w:basedOn w:val="KopfzeileQuerformatZchn"/>
    <w:link w:val="FuzeileQuerformat"/>
    <w:rsid w:val="001A7B50"/>
    <w:rPr>
      <w:rFonts w:ascii="Gudea" w:hAnsi="Gudea"/>
      <w:noProof/>
      <w:sz w:val="20"/>
      <w:szCs w:val="20"/>
      <w:lang w:eastAsia="de-DE"/>
    </w:rPr>
  </w:style>
  <w:style w:type="character" w:customStyle="1" w:styleId="NichtaufgelsteErwhnung1">
    <w:name w:val="Nicht aufgelöste Erwähnung1"/>
    <w:basedOn w:val="Absatz-Standardschriftart"/>
    <w:uiPriority w:val="99"/>
    <w:semiHidden/>
    <w:unhideWhenUsed/>
    <w:rsid w:val="00135C29"/>
    <w:rPr>
      <w:color w:val="605E5C"/>
      <w:shd w:val="clear" w:color="auto" w:fill="E1DFDD"/>
    </w:rPr>
  </w:style>
  <w:style w:type="paragraph" w:styleId="Sprechblasentext">
    <w:name w:val="Balloon Text"/>
    <w:basedOn w:val="Standard"/>
    <w:link w:val="SprechblasentextZchn"/>
    <w:uiPriority w:val="99"/>
    <w:semiHidden/>
    <w:unhideWhenUsed/>
    <w:rsid w:val="00DF56CE"/>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DF56CE"/>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0249691">
      <w:bodyDiv w:val="1"/>
      <w:marLeft w:val="0"/>
      <w:marRight w:val="0"/>
      <w:marTop w:val="0"/>
      <w:marBottom w:val="0"/>
      <w:divBdr>
        <w:top w:val="none" w:sz="0" w:space="0" w:color="auto"/>
        <w:left w:val="none" w:sz="0" w:space="0" w:color="auto"/>
        <w:bottom w:val="none" w:sz="0" w:space="0" w:color="auto"/>
        <w:right w:val="none" w:sz="0" w:space="0" w:color="auto"/>
      </w:divBdr>
    </w:div>
    <w:div w:id="272900699">
      <w:bodyDiv w:val="1"/>
      <w:marLeft w:val="0"/>
      <w:marRight w:val="0"/>
      <w:marTop w:val="0"/>
      <w:marBottom w:val="0"/>
      <w:divBdr>
        <w:top w:val="none" w:sz="0" w:space="0" w:color="auto"/>
        <w:left w:val="none" w:sz="0" w:space="0" w:color="auto"/>
        <w:bottom w:val="none" w:sz="0" w:space="0" w:color="auto"/>
        <w:right w:val="none" w:sz="0" w:space="0" w:color="auto"/>
      </w:divBdr>
    </w:div>
    <w:div w:id="297227655">
      <w:bodyDiv w:val="1"/>
      <w:marLeft w:val="0"/>
      <w:marRight w:val="0"/>
      <w:marTop w:val="0"/>
      <w:marBottom w:val="0"/>
      <w:divBdr>
        <w:top w:val="none" w:sz="0" w:space="0" w:color="auto"/>
        <w:left w:val="none" w:sz="0" w:space="0" w:color="auto"/>
        <w:bottom w:val="none" w:sz="0" w:space="0" w:color="auto"/>
        <w:right w:val="none" w:sz="0" w:space="0" w:color="auto"/>
      </w:divBdr>
    </w:div>
    <w:div w:id="391927454">
      <w:bodyDiv w:val="1"/>
      <w:marLeft w:val="0"/>
      <w:marRight w:val="0"/>
      <w:marTop w:val="0"/>
      <w:marBottom w:val="0"/>
      <w:divBdr>
        <w:top w:val="none" w:sz="0" w:space="0" w:color="auto"/>
        <w:left w:val="none" w:sz="0" w:space="0" w:color="auto"/>
        <w:bottom w:val="none" w:sz="0" w:space="0" w:color="auto"/>
        <w:right w:val="none" w:sz="0" w:space="0" w:color="auto"/>
      </w:divBdr>
    </w:div>
    <w:div w:id="872498215">
      <w:bodyDiv w:val="1"/>
      <w:marLeft w:val="0"/>
      <w:marRight w:val="0"/>
      <w:marTop w:val="0"/>
      <w:marBottom w:val="0"/>
      <w:divBdr>
        <w:top w:val="none" w:sz="0" w:space="0" w:color="auto"/>
        <w:left w:val="none" w:sz="0" w:space="0" w:color="auto"/>
        <w:bottom w:val="none" w:sz="0" w:space="0" w:color="auto"/>
        <w:right w:val="none" w:sz="0" w:space="0" w:color="auto"/>
      </w:divBdr>
    </w:div>
    <w:div w:id="1052460851">
      <w:bodyDiv w:val="1"/>
      <w:marLeft w:val="0"/>
      <w:marRight w:val="0"/>
      <w:marTop w:val="0"/>
      <w:marBottom w:val="0"/>
      <w:divBdr>
        <w:top w:val="none" w:sz="0" w:space="0" w:color="auto"/>
        <w:left w:val="none" w:sz="0" w:space="0" w:color="auto"/>
        <w:bottom w:val="none" w:sz="0" w:space="0" w:color="auto"/>
        <w:right w:val="none" w:sz="0" w:space="0" w:color="auto"/>
      </w:divBdr>
    </w:div>
    <w:div w:id="1405713897">
      <w:bodyDiv w:val="1"/>
      <w:marLeft w:val="0"/>
      <w:marRight w:val="0"/>
      <w:marTop w:val="0"/>
      <w:marBottom w:val="0"/>
      <w:divBdr>
        <w:top w:val="none" w:sz="0" w:space="0" w:color="auto"/>
        <w:left w:val="none" w:sz="0" w:space="0" w:color="auto"/>
        <w:bottom w:val="none" w:sz="0" w:space="0" w:color="auto"/>
        <w:right w:val="none" w:sz="0" w:space="0" w:color="auto"/>
      </w:divBdr>
    </w:div>
    <w:div w:id="1803844457">
      <w:bodyDiv w:val="1"/>
      <w:marLeft w:val="0"/>
      <w:marRight w:val="0"/>
      <w:marTop w:val="0"/>
      <w:marBottom w:val="0"/>
      <w:divBdr>
        <w:top w:val="none" w:sz="0" w:space="0" w:color="auto"/>
        <w:left w:val="none" w:sz="0" w:space="0" w:color="auto"/>
        <w:bottom w:val="none" w:sz="0" w:space="0" w:color="auto"/>
        <w:right w:val="none" w:sz="0" w:space="0" w:color="auto"/>
      </w:divBdr>
    </w:div>
    <w:div w:id="1932815849">
      <w:bodyDiv w:val="1"/>
      <w:marLeft w:val="0"/>
      <w:marRight w:val="0"/>
      <w:marTop w:val="0"/>
      <w:marBottom w:val="0"/>
      <w:divBdr>
        <w:top w:val="none" w:sz="0" w:space="0" w:color="auto"/>
        <w:left w:val="none" w:sz="0" w:space="0" w:color="auto"/>
        <w:bottom w:val="none" w:sz="0" w:space="0" w:color="auto"/>
        <w:right w:val="none" w:sz="0" w:space="0" w:color="auto"/>
      </w:divBdr>
    </w:div>
    <w:div w:id="1969311525">
      <w:bodyDiv w:val="1"/>
      <w:marLeft w:val="0"/>
      <w:marRight w:val="0"/>
      <w:marTop w:val="0"/>
      <w:marBottom w:val="0"/>
      <w:divBdr>
        <w:top w:val="none" w:sz="0" w:space="0" w:color="auto"/>
        <w:left w:val="none" w:sz="0" w:space="0" w:color="auto"/>
        <w:bottom w:val="none" w:sz="0" w:space="0" w:color="auto"/>
        <w:right w:val="none" w:sz="0" w:space="0" w:color="auto"/>
      </w:divBdr>
    </w:div>
    <w:div w:id="20513015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b:Source>
    <b:Tag>PosseltFrölich</b:Tag>
    <b:SourceType>Book</b:SourceType>
    <b:Guid>{5D12426E-DF82-4454-8E45-98E0FACEA6C5}</b:Guid>
    <b:Title>Barrierefreie PDF-Dokumente erstellen: das Praxishandbuch für den Arbeitsalltag: mit Beispielen zur Umsetzung in Adobe InDesign und Microsoft Office/LibreOffice, 1. Auflage</b:Title>
    <b:Year>2019</b:Year>
    <b:City>1. Auflage. Heidelberg, Deutschland:</b:City>
    <b:Publisher>Posselt, Klaas/Frölich, Dirk (2019)</b:Publisher>
    <b:Author>
      <b:Author>
        <b:Corporate>Posselt &amp; Frölich</b:Corporate>
      </b:Author>
      <b:Editor>
        <b:NameList>
          <b:Person>
            <b:Last>dpunkt.verlag</b:Last>
          </b:Person>
        </b:NameList>
      </b:Editor>
    </b:Author>
    <b:RefOrder>1</b:RefOrder>
  </b:Source>
</b:Sources>
</file>

<file path=customXml/itemProps1.xml><?xml version="1.0" encoding="utf-8"?>
<ds:datastoreItem xmlns:ds="http://schemas.openxmlformats.org/officeDocument/2006/customXml" ds:itemID="{E5ECA8A2-1C6A-46EA-A052-9F0317689FE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846</Words>
  <Characters>5334</Characters>
  <Application>Microsoft Office Word</Application>
  <DocSecurity>0</DocSecurity>
  <Lines>44</Lines>
  <Paragraphs>12</Paragraphs>
  <ScaleCrop>false</ScaleCrop>
  <HeadingPairs>
    <vt:vector size="2" baseType="variant">
      <vt:variant>
        <vt:lpstr>Titel</vt:lpstr>
      </vt:variant>
      <vt:variant>
        <vt:i4>1</vt:i4>
      </vt:variant>
    </vt:vector>
  </HeadingPairs>
  <TitlesOfParts>
    <vt:vector size="1" baseType="lpstr">
      <vt:lpstr/>
    </vt:vector>
  </TitlesOfParts>
  <Company>BITBW</Company>
  <LinksUpToDate>false</LinksUpToDate>
  <CharactersWithSpaces>6168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Microsoft Office-Benutzer</dc:creator>
  <cp:lastModifiedBy>Amiri, Frederike (ZSL)</cp:lastModifiedBy>
  <cp:revision>3</cp:revision>
  <dcterms:created xsi:type="dcterms:W3CDTF">2024-08-09T08:56:00Z</dcterms:created>
  <dcterms:modified xsi:type="dcterms:W3CDTF">2024-08-09T09:05:00Z</dcterms:modified>
</cp:coreProperties>
</file>